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F5C4" w14:textId="0636E509" w:rsidR="00497E12" w:rsidRPr="00973264" w:rsidRDefault="00497E12" w:rsidP="00497E12">
      <w:pPr>
        <w:jc w:val="center"/>
        <w:outlineLvl w:val="0"/>
        <w:rPr>
          <w:rFonts w:ascii="Calibri" w:hAnsi="Calibri" w:cs="Arial"/>
          <w:b/>
          <w:sz w:val="22"/>
          <w:szCs w:val="22"/>
        </w:rPr>
      </w:pPr>
    </w:p>
    <w:tbl>
      <w:tblPr>
        <w:tblStyle w:val="TableGrid"/>
        <w:tblW w:w="10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6"/>
        <w:gridCol w:w="3896"/>
        <w:gridCol w:w="1826"/>
      </w:tblGrid>
      <w:tr w:rsidR="00497E12" w:rsidRPr="00973264" w14:paraId="401C34F3" w14:textId="04709332" w:rsidTr="00DD560F">
        <w:trPr>
          <w:trHeight w:val="250"/>
        </w:trPr>
        <w:tc>
          <w:tcPr>
            <w:tcW w:w="4366" w:type="dxa"/>
            <w:tcBorders>
              <w:bottom w:val="single" w:sz="4" w:space="0" w:color="auto"/>
            </w:tcBorders>
          </w:tcPr>
          <w:p w14:paraId="01F7553D" w14:textId="3467393D" w:rsidR="00497E12" w:rsidRPr="00973264" w:rsidRDefault="00497E12" w:rsidP="00497E12">
            <w:pPr>
              <w:outlineLvl w:val="0"/>
              <w:rPr>
                <w:rFonts w:ascii="Calibri" w:hAnsi="Calibri" w:cs="Arial"/>
                <w:b/>
                <w:sz w:val="22"/>
                <w:szCs w:val="22"/>
              </w:rPr>
            </w:pPr>
            <w:r w:rsidRPr="00973264">
              <w:rPr>
                <w:rFonts w:ascii="Calibri" w:hAnsi="Calibri" w:cs="Arial"/>
                <w:b/>
                <w:sz w:val="22"/>
                <w:szCs w:val="22"/>
              </w:rPr>
              <w:t>Directors Present</w:t>
            </w:r>
          </w:p>
        </w:tc>
        <w:tc>
          <w:tcPr>
            <w:tcW w:w="3896" w:type="dxa"/>
            <w:tcBorders>
              <w:bottom w:val="single" w:sz="4" w:space="0" w:color="auto"/>
            </w:tcBorders>
          </w:tcPr>
          <w:p w14:paraId="088DB9C3" w14:textId="5520D357" w:rsidR="00497E12" w:rsidRPr="00973264" w:rsidRDefault="00497E12" w:rsidP="00497E12">
            <w:pPr>
              <w:outlineLvl w:val="0"/>
              <w:rPr>
                <w:rFonts w:ascii="Calibri" w:hAnsi="Calibri" w:cs="Arial"/>
                <w:b/>
                <w:sz w:val="22"/>
                <w:szCs w:val="22"/>
              </w:rPr>
            </w:pPr>
            <w:r w:rsidRPr="00973264">
              <w:rPr>
                <w:rFonts w:ascii="Calibri" w:hAnsi="Calibri" w:cs="Arial"/>
                <w:b/>
                <w:sz w:val="22"/>
                <w:szCs w:val="22"/>
              </w:rPr>
              <w:t>District Staff Present</w:t>
            </w:r>
          </w:p>
        </w:tc>
        <w:tc>
          <w:tcPr>
            <w:tcW w:w="1826" w:type="dxa"/>
            <w:tcBorders>
              <w:bottom w:val="single" w:sz="4" w:space="0" w:color="auto"/>
            </w:tcBorders>
          </w:tcPr>
          <w:p w14:paraId="6DCBA4DA" w14:textId="64931CFC" w:rsidR="00497E12" w:rsidRPr="00973264" w:rsidRDefault="00EA54FF" w:rsidP="00497E12">
            <w:pPr>
              <w:outlineLvl w:val="0"/>
              <w:rPr>
                <w:rFonts w:ascii="Calibri" w:hAnsi="Calibri" w:cs="Arial"/>
                <w:b/>
                <w:sz w:val="22"/>
                <w:szCs w:val="22"/>
              </w:rPr>
            </w:pPr>
            <w:r w:rsidRPr="00973264">
              <w:rPr>
                <w:rFonts w:ascii="Calibri" w:hAnsi="Calibri" w:cs="Arial"/>
                <w:b/>
                <w:sz w:val="22"/>
                <w:szCs w:val="22"/>
              </w:rPr>
              <w:t>Absent</w:t>
            </w:r>
          </w:p>
        </w:tc>
      </w:tr>
      <w:tr w:rsidR="00497E12" w:rsidRPr="00973264" w14:paraId="63455A8D" w14:textId="3880282C" w:rsidTr="00DD560F">
        <w:trPr>
          <w:trHeight w:val="1277"/>
        </w:trPr>
        <w:tc>
          <w:tcPr>
            <w:tcW w:w="4366" w:type="dxa"/>
            <w:tcBorders>
              <w:top w:val="single" w:sz="4" w:space="0" w:color="auto"/>
              <w:left w:val="single" w:sz="4" w:space="0" w:color="auto"/>
              <w:bottom w:val="single" w:sz="4" w:space="0" w:color="auto"/>
              <w:right w:val="single" w:sz="4" w:space="0" w:color="auto"/>
            </w:tcBorders>
          </w:tcPr>
          <w:p w14:paraId="6AF56C50" w14:textId="506A4ED8" w:rsidR="00515DA2" w:rsidRDefault="00515DA2" w:rsidP="00515DA2">
            <w:pPr>
              <w:outlineLvl w:val="0"/>
              <w:rPr>
                <w:rFonts w:ascii="Calibri" w:hAnsi="Calibri" w:cs="Arial"/>
                <w:sz w:val="22"/>
                <w:szCs w:val="22"/>
              </w:rPr>
            </w:pPr>
            <w:r w:rsidRPr="00E4678D">
              <w:rPr>
                <w:rFonts w:ascii="Calibri" w:hAnsi="Calibri" w:cs="Arial"/>
                <w:sz w:val="22"/>
                <w:szCs w:val="22"/>
              </w:rPr>
              <w:t xml:space="preserve">Vice-President/Secretary </w:t>
            </w:r>
            <w:r w:rsidR="009674FA">
              <w:rPr>
                <w:rFonts w:ascii="Calibri" w:hAnsi="Calibri" w:cs="Arial"/>
                <w:sz w:val="22"/>
                <w:szCs w:val="22"/>
              </w:rPr>
              <w:t>Les Zendle, MD</w:t>
            </w:r>
          </w:p>
          <w:p w14:paraId="195FA2EA" w14:textId="5F6FF955" w:rsidR="00E84699" w:rsidRDefault="00E84699" w:rsidP="00515DA2">
            <w:pPr>
              <w:outlineLvl w:val="0"/>
              <w:rPr>
                <w:rFonts w:ascii="Calibri" w:hAnsi="Calibri" w:cs="Arial"/>
                <w:sz w:val="22"/>
                <w:szCs w:val="22"/>
              </w:rPr>
            </w:pPr>
            <w:r w:rsidRPr="00E4678D">
              <w:rPr>
                <w:rFonts w:ascii="Calibri" w:hAnsi="Calibri" w:cs="Arial"/>
                <w:sz w:val="22"/>
                <w:szCs w:val="22"/>
              </w:rPr>
              <w:t>Treasurer Mark Matthews</w:t>
            </w:r>
            <w:r>
              <w:rPr>
                <w:rFonts w:ascii="Calibri" w:hAnsi="Calibri" w:cs="Arial"/>
                <w:sz w:val="22"/>
                <w:szCs w:val="22"/>
              </w:rPr>
              <w:t xml:space="preserve"> </w:t>
            </w:r>
          </w:p>
          <w:p w14:paraId="0459F14F" w14:textId="42BFC028" w:rsidR="009674FA" w:rsidRDefault="009674FA" w:rsidP="00515DA2">
            <w:pPr>
              <w:outlineLvl w:val="0"/>
              <w:rPr>
                <w:rFonts w:ascii="Calibri" w:hAnsi="Calibri" w:cs="Arial"/>
                <w:sz w:val="22"/>
                <w:szCs w:val="22"/>
              </w:rPr>
            </w:pPr>
            <w:r>
              <w:rPr>
                <w:rFonts w:ascii="Calibri" w:hAnsi="Calibri" w:cs="Arial"/>
                <w:sz w:val="22"/>
                <w:szCs w:val="22"/>
              </w:rPr>
              <w:t>Director Carole Rogers</w:t>
            </w:r>
          </w:p>
          <w:p w14:paraId="63558F01" w14:textId="513B8ABC" w:rsidR="00515DA2" w:rsidRDefault="00515DA2" w:rsidP="00515DA2">
            <w:pPr>
              <w:outlineLvl w:val="0"/>
              <w:rPr>
                <w:rFonts w:ascii="Calibri" w:hAnsi="Calibri" w:cs="Arial"/>
                <w:sz w:val="22"/>
                <w:szCs w:val="22"/>
              </w:rPr>
            </w:pPr>
            <w:r w:rsidRPr="00E4678D">
              <w:rPr>
                <w:rFonts w:ascii="Calibri" w:hAnsi="Calibri" w:cs="Arial"/>
                <w:sz w:val="22"/>
                <w:szCs w:val="22"/>
              </w:rPr>
              <w:t>Director</w:t>
            </w:r>
            <w:r>
              <w:rPr>
                <w:rFonts w:ascii="Calibri" w:hAnsi="Calibri" w:cs="Arial"/>
                <w:sz w:val="22"/>
                <w:szCs w:val="22"/>
              </w:rPr>
              <w:t xml:space="preserve"> Evett PerezGil</w:t>
            </w:r>
          </w:p>
          <w:p w14:paraId="74461DB8" w14:textId="585CAED1" w:rsidR="009674FA" w:rsidRDefault="009674FA" w:rsidP="00515DA2">
            <w:pPr>
              <w:outlineLvl w:val="0"/>
              <w:rPr>
                <w:rFonts w:ascii="Calibri" w:hAnsi="Calibri" w:cs="Arial"/>
                <w:sz w:val="22"/>
                <w:szCs w:val="22"/>
              </w:rPr>
            </w:pPr>
            <w:r>
              <w:rPr>
                <w:rFonts w:ascii="Calibri" w:hAnsi="Calibri" w:cs="Arial"/>
                <w:sz w:val="22"/>
                <w:szCs w:val="22"/>
              </w:rPr>
              <w:t>Director Karen Borja</w:t>
            </w:r>
          </w:p>
          <w:p w14:paraId="76AB668F" w14:textId="595AB9B1" w:rsidR="009674FA" w:rsidRDefault="009674FA" w:rsidP="00515DA2">
            <w:pPr>
              <w:outlineLvl w:val="0"/>
              <w:rPr>
                <w:rFonts w:ascii="Calibri" w:hAnsi="Calibri" w:cs="Arial"/>
                <w:sz w:val="22"/>
                <w:szCs w:val="22"/>
              </w:rPr>
            </w:pPr>
            <w:r>
              <w:rPr>
                <w:rFonts w:ascii="Calibri" w:hAnsi="Calibri" w:cs="Arial"/>
                <w:sz w:val="22"/>
                <w:szCs w:val="22"/>
              </w:rPr>
              <w:t>Director Leticia De Lara</w:t>
            </w:r>
          </w:p>
          <w:p w14:paraId="2B4AF55F" w14:textId="77777777" w:rsidR="00992E81" w:rsidRDefault="00992E81" w:rsidP="002B7822">
            <w:pPr>
              <w:outlineLvl w:val="0"/>
              <w:rPr>
                <w:rFonts w:ascii="Calibri" w:hAnsi="Calibri" w:cs="Arial"/>
                <w:sz w:val="22"/>
                <w:szCs w:val="22"/>
              </w:rPr>
            </w:pPr>
          </w:p>
          <w:p w14:paraId="0ECC3066" w14:textId="77777777" w:rsidR="002B7822" w:rsidRPr="00973264" w:rsidRDefault="002B7822" w:rsidP="009F15D6">
            <w:pPr>
              <w:jc w:val="both"/>
              <w:outlineLvl w:val="0"/>
              <w:rPr>
                <w:rFonts w:ascii="Calibri" w:hAnsi="Calibri" w:cs="Arial"/>
                <w:sz w:val="22"/>
                <w:szCs w:val="22"/>
              </w:rPr>
            </w:pPr>
          </w:p>
          <w:p w14:paraId="15282736" w14:textId="1F42A359" w:rsidR="009F15D6" w:rsidRPr="00973264" w:rsidRDefault="009F15D6" w:rsidP="009F15D6">
            <w:pPr>
              <w:jc w:val="both"/>
              <w:outlineLvl w:val="0"/>
              <w:rPr>
                <w:rFonts w:ascii="Calibri" w:hAnsi="Calibri" w:cs="Arial"/>
                <w:sz w:val="22"/>
                <w:szCs w:val="22"/>
              </w:rPr>
            </w:pPr>
          </w:p>
        </w:tc>
        <w:tc>
          <w:tcPr>
            <w:tcW w:w="3896" w:type="dxa"/>
            <w:tcBorders>
              <w:top w:val="single" w:sz="4" w:space="0" w:color="auto"/>
              <w:left w:val="single" w:sz="4" w:space="0" w:color="auto"/>
              <w:bottom w:val="single" w:sz="4" w:space="0" w:color="auto"/>
              <w:right w:val="single" w:sz="4" w:space="0" w:color="auto"/>
            </w:tcBorders>
          </w:tcPr>
          <w:p w14:paraId="146F1C24" w14:textId="66157EB5" w:rsidR="002C5B95" w:rsidRDefault="002C5B95" w:rsidP="002C5B95">
            <w:pPr>
              <w:outlineLvl w:val="0"/>
              <w:rPr>
                <w:rFonts w:ascii="Calibri" w:hAnsi="Calibri" w:cs="Arial"/>
                <w:sz w:val="22"/>
                <w:szCs w:val="22"/>
              </w:rPr>
            </w:pPr>
            <w:r w:rsidRPr="00973264">
              <w:rPr>
                <w:rFonts w:ascii="Calibri" w:hAnsi="Calibri" w:cs="Arial"/>
                <w:sz w:val="22"/>
                <w:szCs w:val="22"/>
              </w:rPr>
              <w:t xml:space="preserve">Chris Christensen, </w:t>
            </w:r>
            <w:r>
              <w:rPr>
                <w:rFonts w:ascii="Calibri" w:hAnsi="Calibri" w:cs="Arial"/>
                <w:sz w:val="22"/>
                <w:szCs w:val="22"/>
              </w:rPr>
              <w:t>Interim CEO</w:t>
            </w:r>
            <w:r w:rsidR="00CE6F01">
              <w:rPr>
                <w:rFonts w:ascii="Calibri" w:hAnsi="Calibri" w:cs="Arial"/>
                <w:sz w:val="22"/>
                <w:szCs w:val="22"/>
              </w:rPr>
              <w:t>, CFO</w:t>
            </w:r>
          </w:p>
          <w:p w14:paraId="7CD4F7E8" w14:textId="0087ED55" w:rsidR="002B7822" w:rsidRDefault="002B7822" w:rsidP="00497E12">
            <w:pPr>
              <w:outlineLvl w:val="0"/>
              <w:rPr>
                <w:rFonts w:ascii="Calibri" w:hAnsi="Calibri" w:cs="Arial"/>
                <w:sz w:val="22"/>
                <w:szCs w:val="22"/>
              </w:rPr>
            </w:pPr>
            <w:r>
              <w:rPr>
                <w:rFonts w:ascii="Calibri" w:hAnsi="Calibri" w:cs="Arial"/>
                <w:sz w:val="22"/>
                <w:szCs w:val="22"/>
              </w:rPr>
              <w:t>Donna Craig, Senior Program Officer</w:t>
            </w:r>
          </w:p>
          <w:p w14:paraId="535C702B" w14:textId="2172E5DB" w:rsidR="002B7822" w:rsidRDefault="002B7822" w:rsidP="00497E12">
            <w:pPr>
              <w:outlineLvl w:val="0"/>
              <w:rPr>
                <w:rFonts w:ascii="Calibri" w:hAnsi="Calibri" w:cs="Arial"/>
                <w:sz w:val="22"/>
                <w:szCs w:val="22"/>
              </w:rPr>
            </w:pPr>
            <w:r>
              <w:rPr>
                <w:rFonts w:ascii="Calibri" w:hAnsi="Calibri" w:cs="Arial"/>
                <w:sz w:val="22"/>
                <w:szCs w:val="22"/>
              </w:rPr>
              <w:t>Alejandro Espinoza, Program Officer and Outreach Director</w:t>
            </w:r>
          </w:p>
          <w:p w14:paraId="7BEBC6AD" w14:textId="096191B9" w:rsidR="009674FA" w:rsidRDefault="00180D88" w:rsidP="00497E12">
            <w:pPr>
              <w:outlineLvl w:val="0"/>
              <w:rPr>
                <w:rFonts w:ascii="Calibri" w:hAnsi="Calibri" w:cs="Arial"/>
                <w:sz w:val="22"/>
                <w:szCs w:val="22"/>
              </w:rPr>
            </w:pPr>
            <w:r>
              <w:rPr>
                <w:rFonts w:ascii="Calibri" w:hAnsi="Calibri" w:cs="Arial"/>
                <w:sz w:val="22"/>
                <w:szCs w:val="22"/>
              </w:rPr>
              <w:t>Will Dean, Communications and Marketing Director</w:t>
            </w:r>
          </w:p>
          <w:p w14:paraId="7F2009B8" w14:textId="11673C46" w:rsidR="009A3428" w:rsidRDefault="009A3428" w:rsidP="00497E12">
            <w:pPr>
              <w:outlineLvl w:val="0"/>
              <w:rPr>
                <w:rFonts w:ascii="Calibri" w:hAnsi="Calibri" w:cs="Arial"/>
                <w:sz w:val="22"/>
                <w:szCs w:val="22"/>
              </w:rPr>
            </w:pPr>
            <w:r>
              <w:rPr>
                <w:rFonts w:ascii="Calibri" w:hAnsi="Calibri" w:cs="Arial"/>
                <w:sz w:val="22"/>
                <w:szCs w:val="22"/>
              </w:rPr>
              <w:t>Meghan Kane, Health Policy Analyst</w:t>
            </w:r>
          </w:p>
          <w:p w14:paraId="407FF197" w14:textId="357DC896" w:rsidR="009A3428" w:rsidRDefault="00B934B3" w:rsidP="00497E12">
            <w:pPr>
              <w:outlineLvl w:val="0"/>
              <w:rPr>
                <w:rFonts w:ascii="Calibri" w:hAnsi="Calibri" w:cs="Arial"/>
                <w:sz w:val="22"/>
                <w:szCs w:val="22"/>
              </w:rPr>
            </w:pPr>
            <w:r>
              <w:rPr>
                <w:rFonts w:ascii="Calibri" w:hAnsi="Calibri" w:cs="Arial"/>
                <w:sz w:val="22"/>
                <w:szCs w:val="22"/>
              </w:rPr>
              <w:t>Vanessa Smith, Health Educator</w:t>
            </w:r>
          </w:p>
          <w:p w14:paraId="7A1012CF" w14:textId="7CEC6123" w:rsidR="00296277" w:rsidRPr="00973264" w:rsidRDefault="00953E94" w:rsidP="00497E12">
            <w:pPr>
              <w:outlineLvl w:val="0"/>
              <w:rPr>
                <w:rFonts w:ascii="Calibri" w:hAnsi="Calibri" w:cs="Arial"/>
                <w:sz w:val="22"/>
                <w:szCs w:val="22"/>
              </w:rPr>
            </w:pPr>
            <w:r w:rsidRPr="00973264">
              <w:rPr>
                <w:rFonts w:ascii="Calibri" w:hAnsi="Calibri" w:cs="Arial"/>
                <w:sz w:val="22"/>
                <w:szCs w:val="22"/>
              </w:rPr>
              <w:t>Andrea S. Hayles, Clerk of the Board</w:t>
            </w:r>
          </w:p>
          <w:p w14:paraId="1357752D" w14:textId="77777777" w:rsidR="00296277" w:rsidRPr="00973264" w:rsidRDefault="00296277" w:rsidP="00497E12">
            <w:pPr>
              <w:outlineLvl w:val="0"/>
              <w:rPr>
                <w:rFonts w:ascii="Calibri" w:hAnsi="Calibri" w:cs="Arial"/>
                <w:sz w:val="22"/>
                <w:szCs w:val="22"/>
              </w:rPr>
            </w:pPr>
          </w:p>
          <w:p w14:paraId="114C765F" w14:textId="77777777" w:rsidR="00296277" w:rsidRPr="00973264" w:rsidRDefault="00296277" w:rsidP="00497E12">
            <w:pPr>
              <w:outlineLvl w:val="0"/>
              <w:rPr>
                <w:rFonts w:ascii="Calibri" w:hAnsi="Calibri" w:cs="Arial"/>
                <w:sz w:val="22"/>
                <w:szCs w:val="22"/>
                <w:u w:val="single"/>
              </w:rPr>
            </w:pPr>
            <w:r w:rsidRPr="00973264">
              <w:rPr>
                <w:rFonts w:ascii="Calibri" w:hAnsi="Calibri" w:cs="Arial"/>
                <w:sz w:val="22"/>
                <w:szCs w:val="22"/>
                <w:u w:val="single"/>
              </w:rPr>
              <w:t>Legal Counsel</w:t>
            </w:r>
          </w:p>
          <w:p w14:paraId="7BF9A5B0" w14:textId="5C569D34" w:rsidR="00296277" w:rsidRPr="00973264" w:rsidRDefault="00A3650E" w:rsidP="00497E12">
            <w:pPr>
              <w:outlineLvl w:val="0"/>
              <w:rPr>
                <w:rFonts w:ascii="Calibri" w:hAnsi="Calibri" w:cs="Arial"/>
                <w:sz w:val="22"/>
                <w:szCs w:val="22"/>
              </w:rPr>
            </w:pPr>
            <w:r>
              <w:rPr>
                <w:rFonts w:ascii="Calibri" w:hAnsi="Calibri" w:cs="Arial"/>
                <w:sz w:val="22"/>
                <w:szCs w:val="22"/>
              </w:rPr>
              <w:t>Jeff Scott</w:t>
            </w:r>
          </w:p>
          <w:p w14:paraId="4074FE1C" w14:textId="4C4486F1" w:rsidR="00296277" w:rsidRPr="00973264" w:rsidRDefault="00296277" w:rsidP="00497E12">
            <w:pPr>
              <w:outlineLvl w:val="0"/>
              <w:rPr>
                <w:rFonts w:ascii="Calibri" w:hAnsi="Calibri" w:cs="Arial"/>
                <w:sz w:val="22"/>
                <w:szCs w:val="22"/>
              </w:rPr>
            </w:pPr>
          </w:p>
        </w:tc>
        <w:tc>
          <w:tcPr>
            <w:tcW w:w="1826" w:type="dxa"/>
            <w:tcBorders>
              <w:top w:val="single" w:sz="4" w:space="0" w:color="auto"/>
              <w:left w:val="single" w:sz="4" w:space="0" w:color="auto"/>
              <w:bottom w:val="single" w:sz="4" w:space="0" w:color="auto"/>
              <w:right w:val="single" w:sz="4" w:space="0" w:color="auto"/>
            </w:tcBorders>
          </w:tcPr>
          <w:p w14:paraId="2791E5E5" w14:textId="53121CF2" w:rsidR="002A2FE8" w:rsidRPr="00973264" w:rsidRDefault="002A2FE8" w:rsidP="00E84699">
            <w:pPr>
              <w:outlineLvl w:val="0"/>
              <w:rPr>
                <w:rFonts w:ascii="Calibri" w:hAnsi="Calibri" w:cs="Arial"/>
                <w:sz w:val="22"/>
                <w:szCs w:val="22"/>
              </w:rPr>
            </w:pPr>
          </w:p>
        </w:tc>
      </w:tr>
    </w:tbl>
    <w:p w14:paraId="73273E13" w14:textId="77C6BC90" w:rsidR="00497E12" w:rsidRPr="00973264" w:rsidRDefault="008D2D98" w:rsidP="00497E12">
      <w:pPr>
        <w:ind w:left="720"/>
        <w:jc w:val="both"/>
        <w:outlineLvl w:val="0"/>
        <w:rPr>
          <w:rFonts w:ascii="Calibri" w:hAnsi="Calibri" w:cs="Arial"/>
          <w:b/>
          <w:sz w:val="22"/>
          <w:szCs w:val="22"/>
        </w:rPr>
      </w:pPr>
      <w:r w:rsidRPr="00973264">
        <w:rPr>
          <w:rFonts w:ascii="Calibri" w:hAnsi="Calibri" w:cs="Arial"/>
          <w:b/>
          <w:caps/>
          <w:sz w:val="22"/>
          <w:szCs w:val="22"/>
        </w:rPr>
        <w:t>Agenda Items</w:t>
      </w:r>
      <w:r w:rsidRPr="00973264">
        <w:rPr>
          <w:rFonts w:ascii="Calibri" w:hAnsi="Calibri" w:cs="Arial"/>
          <w:b/>
          <w:caps/>
          <w:sz w:val="22"/>
          <w:szCs w:val="22"/>
        </w:rPr>
        <w:tab/>
      </w:r>
      <w:r w:rsidRPr="00973264">
        <w:rPr>
          <w:rFonts w:ascii="Calibri" w:hAnsi="Calibri" w:cs="Arial"/>
          <w:b/>
          <w:sz w:val="22"/>
          <w:szCs w:val="22"/>
        </w:rPr>
        <w:tab/>
      </w:r>
      <w:r w:rsidRPr="00973264">
        <w:rPr>
          <w:rFonts w:ascii="Calibri" w:hAnsi="Calibri" w:cs="Arial"/>
          <w:b/>
          <w:sz w:val="22"/>
          <w:szCs w:val="22"/>
        </w:rPr>
        <w:tab/>
      </w:r>
      <w:r w:rsidR="00DB79F3">
        <w:rPr>
          <w:rFonts w:ascii="Calibri" w:hAnsi="Calibri" w:cs="Arial"/>
          <w:b/>
          <w:sz w:val="22"/>
          <w:szCs w:val="22"/>
        </w:rPr>
        <w:t xml:space="preserve">         </w:t>
      </w:r>
      <w:r w:rsidRPr="00973264">
        <w:rPr>
          <w:rFonts w:ascii="Calibri" w:hAnsi="Calibri" w:cs="Arial"/>
          <w:b/>
          <w:caps/>
          <w:sz w:val="22"/>
          <w:szCs w:val="22"/>
        </w:rPr>
        <w:t xml:space="preserve">Discussion </w:t>
      </w:r>
      <w:r w:rsidRPr="00973264">
        <w:rPr>
          <w:rFonts w:ascii="Calibri" w:hAnsi="Calibri" w:cs="Arial"/>
          <w:b/>
          <w:caps/>
          <w:sz w:val="22"/>
          <w:szCs w:val="22"/>
        </w:rPr>
        <w:tab/>
      </w:r>
      <w:r w:rsidRPr="00973264">
        <w:rPr>
          <w:rFonts w:ascii="Calibri" w:hAnsi="Calibri" w:cs="Arial"/>
          <w:b/>
          <w:caps/>
          <w:sz w:val="22"/>
          <w:szCs w:val="22"/>
        </w:rPr>
        <w:tab/>
      </w:r>
      <w:r w:rsidRPr="00973264">
        <w:rPr>
          <w:rFonts w:ascii="Calibri" w:hAnsi="Calibri" w:cs="Arial"/>
          <w:b/>
          <w:caps/>
          <w:sz w:val="22"/>
          <w:szCs w:val="22"/>
        </w:rPr>
        <w:tab/>
        <w:t xml:space="preserve">               ACTION </w:t>
      </w:r>
    </w:p>
    <w:tbl>
      <w:tblPr>
        <w:tblStyle w:val="TableGrid"/>
        <w:tblW w:w="10098" w:type="dxa"/>
        <w:tblLook w:val="04A0" w:firstRow="1" w:lastRow="0" w:firstColumn="1" w:lastColumn="0" w:noHBand="0" w:noVBand="1"/>
      </w:tblPr>
      <w:tblGrid>
        <w:gridCol w:w="3145"/>
        <w:gridCol w:w="3437"/>
        <w:gridCol w:w="3516"/>
      </w:tblGrid>
      <w:tr w:rsidR="008D2D98" w:rsidRPr="00973264" w14:paraId="282930AB" w14:textId="77777777" w:rsidTr="009A7B2F">
        <w:tc>
          <w:tcPr>
            <w:tcW w:w="3145" w:type="dxa"/>
          </w:tcPr>
          <w:p w14:paraId="10F0CB4C" w14:textId="77777777" w:rsidR="008D2D98" w:rsidRPr="00973264" w:rsidRDefault="001D7329" w:rsidP="001D7329">
            <w:pPr>
              <w:rPr>
                <w:rFonts w:asciiTheme="minorHAnsi" w:hAnsiTheme="minorHAnsi"/>
                <w:b/>
                <w:sz w:val="22"/>
                <w:szCs w:val="22"/>
              </w:rPr>
            </w:pPr>
            <w:r w:rsidRPr="00973264">
              <w:rPr>
                <w:rFonts w:asciiTheme="minorHAnsi" w:hAnsiTheme="minorHAnsi"/>
                <w:b/>
                <w:sz w:val="22"/>
                <w:szCs w:val="22"/>
              </w:rPr>
              <w:t>A.  Call to Order</w:t>
            </w:r>
          </w:p>
          <w:p w14:paraId="58CAC72D" w14:textId="77777777" w:rsidR="004604FD" w:rsidRPr="00973264" w:rsidRDefault="004604FD" w:rsidP="001D7329">
            <w:pPr>
              <w:rPr>
                <w:rFonts w:asciiTheme="minorHAnsi" w:hAnsiTheme="minorHAnsi"/>
                <w:b/>
                <w:sz w:val="22"/>
                <w:szCs w:val="22"/>
              </w:rPr>
            </w:pPr>
            <w:r w:rsidRPr="00973264">
              <w:rPr>
                <w:rFonts w:asciiTheme="minorHAnsi" w:hAnsiTheme="minorHAnsi"/>
                <w:b/>
                <w:sz w:val="22"/>
                <w:szCs w:val="22"/>
              </w:rPr>
              <w:t xml:space="preserve">      </w:t>
            </w:r>
          </w:p>
          <w:p w14:paraId="3355BB6E" w14:textId="77777777" w:rsidR="004604FD" w:rsidRPr="00973264" w:rsidRDefault="004604FD" w:rsidP="004604FD">
            <w:pPr>
              <w:ind w:left="247"/>
              <w:rPr>
                <w:rFonts w:asciiTheme="minorHAnsi" w:hAnsiTheme="minorHAnsi"/>
                <w:b/>
                <w:sz w:val="22"/>
                <w:szCs w:val="22"/>
              </w:rPr>
            </w:pPr>
          </w:p>
          <w:p w14:paraId="0D9C0201" w14:textId="7578B8C8" w:rsidR="004604FD" w:rsidRPr="00973264" w:rsidRDefault="004604FD" w:rsidP="004604FD">
            <w:pPr>
              <w:ind w:left="247"/>
              <w:rPr>
                <w:rFonts w:asciiTheme="minorHAnsi" w:hAnsiTheme="minorHAnsi"/>
                <w:b/>
                <w:sz w:val="22"/>
                <w:szCs w:val="22"/>
              </w:rPr>
            </w:pPr>
            <w:r w:rsidRPr="00973264">
              <w:rPr>
                <w:rFonts w:asciiTheme="minorHAnsi" w:hAnsiTheme="minorHAnsi"/>
                <w:b/>
                <w:sz w:val="22"/>
                <w:szCs w:val="22"/>
              </w:rPr>
              <w:t>Roll Call</w:t>
            </w:r>
          </w:p>
          <w:p w14:paraId="585FCB87" w14:textId="00B3D26B" w:rsidR="004604FD" w:rsidRPr="00973264" w:rsidRDefault="004604FD" w:rsidP="001D7329">
            <w:pPr>
              <w:rPr>
                <w:rFonts w:asciiTheme="minorHAnsi" w:hAnsiTheme="minorHAnsi"/>
                <w:b/>
                <w:sz w:val="22"/>
                <w:szCs w:val="22"/>
              </w:rPr>
            </w:pPr>
          </w:p>
        </w:tc>
        <w:tc>
          <w:tcPr>
            <w:tcW w:w="3437" w:type="dxa"/>
          </w:tcPr>
          <w:p w14:paraId="66CC299F" w14:textId="4ED0A66E" w:rsidR="008D2D98" w:rsidRPr="00973264" w:rsidRDefault="00BB3000" w:rsidP="00497E12">
            <w:pPr>
              <w:rPr>
                <w:rFonts w:asciiTheme="minorHAnsi" w:hAnsiTheme="minorHAnsi"/>
                <w:sz w:val="22"/>
                <w:szCs w:val="22"/>
              </w:rPr>
            </w:pPr>
            <w:r>
              <w:rPr>
                <w:rFonts w:asciiTheme="minorHAnsi" w:hAnsiTheme="minorHAnsi"/>
                <w:sz w:val="22"/>
                <w:szCs w:val="22"/>
              </w:rPr>
              <w:t>Vice-</w:t>
            </w:r>
            <w:r w:rsidR="001D7329" w:rsidRPr="00973264">
              <w:rPr>
                <w:rFonts w:asciiTheme="minorHAnsi" w:hAnsiTheme="minorHAnsi"/>
                <w:sz w:val="22"/>
                <w:szCs w:val="22"/>
              </w:rPr>
              <w:t xml:space="preserve">President </w:t>
            </w:r>
            <w:r>
              <w:rPr>
                <w:rFonts w:asciiTheme="minorHAnsi" w:hAnsiTheme="minorHAnsi"/>
                <w:sz w:val="22"/>
                <w:szCs w:val="22"/>
              </w:rPr>
              <w:t>Zendle</w:t>
            </w:r>
            <w:r w:rsidR="001D7329" w:rsidRPr="00973264">
              <w:rPr>
                <w:rFonts w:asciiTheme="minorHAnsi" w:hAnsiTheme="minorHAnsi"/>
                <w:sz w:val="22"/>
                <w:szCs w:val="22"/>
              </w:rPr>
              <w:t xml:space="preserve"> called the meeting to order at </w:t>
            </w:r>
            <w:r w:rsidR="00CA0037">
              <w:rPr>
                <w:rFonts w:asciiTheme="minorHAnsi" w:hAnsiTheme="minorHAnsi"/>
                <w:sz w:val="22"/>
                <w:szCs w:val="22"/>
              </w:rPr>
              <w:t>5</w:t>
            </w:r>
            <w:r w:rsidR="000702FA">
              <w:rPr>
                <w:rFonts w:asciiTheme="minorHAnsi" w:hAnsiTheme="minorHAnsi"/>
                <w:sz w:val="22"/>
                <w:szCs w:val="22"/>
              </w:rPr>
              <w:t>:</w:t>
            </w:r>
            <w:r w:rsidR="00CA0037">
              <w:rPr>
                <w:rFonts w:asciiTheme="minorHAnsi" w:hAnsiTheme="minorHAnsi"/>
                <w:sz w:val="22"/>
                <w:szCs w:val="22"/>
              </w:rPr>
              <w:t>3</w:t>
            </w:r>
            <w:r w:rsidR="00187D13">
              <w:rPr>
                <w:rFonts w:asciiTheme="minorHAnsi" w:hAnsiTheme="minorHAnsi"/>
                <w:sz w:val="22"/>
                <w:szCs w:val="22"/>
              </w:rPr>
              <w:t>3</w:t>
            </w:r>
            <w:r w:rsidR="001D7329" w:rsidRPr="00973264">
              <w:rPr>
                <w:rFonts w:asciiTheme="minorHAnsi" w:hAnsiTheme="minorHAnsi"/>
                <w:sz w:val="22"/>
                <w:szCs w:val="22"/>
              </w:rPr>
              <w:t xml:space="preserve"> p.m.</w:t>
            </w:r>
          </w:p>
          <w:p w14:paraId="55880B0D" w14:textId="77777777" w:rsidR="004604FD" w:rsidRPr="00973264" w:rsidRDefault="004604FD" w:rsidP="00497E12">
            <w:pPr>
              <w:rPr>
                <w:rFonts w:asciiTheme="minorHAnsi" w:hAnsiTheme="minorHAnsi"/>
                <w:sz w:val="22"/>
                <w:szCs w:val="22"/>
              </w:rPr>
            </w:pPr>
          </w:p>
          <w:p w14:paraId="6E0FDDEB" w14:textId="40A9B84D" w:rsidR="004604FD" w:rsidRPr="00973264" w:rsidRDefault="00985F3A" w:rsidP="00497E12">
            <w:pPr>
              <w:rPr>
                <w:rFonts w:asciiTheme="minorHAnsi" w:hAnsiTheme="minorHAnsi"/>
                <w:sz w:val="22"/>
                <w:szCs w:val="22"/>
              </w:rPr>
            </w:pPr>
            <w:r w:rsidRPr="00E4678D">
              <w:rPr>
                <w:rFonts w:asciiTheme="minorHAnsi" w:hAnsiTheme="minorHAnsi"/>
                <w:sz w:val="22"/>
                <w:szCs w:val="22"/>
              </w:rPr>
              <w:t xml:space="preserve">The </w:t>
            </w:r>
            <w:r w:rsidR="008B0879">
              <w:rPr>
                <w:rFonts w:asciiTheme="minorHAnsi" w:hAnsiTheme="minorHAnsi"/>
                <w:sz w:val="22"/>
                <w:szCs w:val="22"/>
              </w:rPr>
              <w:t>C</w:t>
            </w:r>
            <w:r w:rsidRPr="00E4678D">
              <w:rPr>
                <w:rFonts w:asciiTheme="minorHAnsi" w:hAnsiTheme="minorHAnsi"/>
                <w:sz w:val="22"/>
                <w:szCs w:val="22"/>
              </w:rPr>
              <w:t>lerk of the Board called the roll</w:t>
            </w:r>
            <w:r w:rsidR="00DC410E">
              <w:rPr>
                <w:rFonts w:asciiTheme="minorHAnsi" w:hAnsiTheme="minorHAnsi"/>
                <w:sz w:val="22"/>
                <w:szCs w:val="22"/>
              </w:rPr>
              <w:t xml:space="preserve"> with all Directors present</w:t>
            </w:r>
            <w:r w:rsidR="00744846">
              <w:rPr>
                <w:rFonts w:asciiTheme="minorHAnsi" w:hAnsiTheme="minorHAnsi"/>
                <w:sz w:val="22"/>
                <w:szCs w:val="22"/>
              </w:rPr>
              <w:t>.</w:t>
            </w:r>
          </w:p>
        </w:tc>
        <w:tc>
          <w:tcPr>
            <w:tcW w:w="3516" w:type="dxa"/>
          </w:tcPr>
          <w:p w14:paraId="71C18571" w14:textId="77777777" w:rsidR="008D2D98" w:rsidRPr="00973264" w:rsidRDefault="008D2D98" w:rsidP="00497E12">
            <w:pPr>
              <w:rPr>
                <w:rFonts w:asciiTheme="minorHAnsi" w:hAnsiTheme="minorHAnsi"/>
                <w:sz w:val="22"/>
                <w:szCs w:val="22"/>
              </w:rPr>
            </w:pPr>
          </w:p>
        </w:tc>
      </w:tr>
      <w:tr w:rsidR="007E0A8C" w:rsidRPr="00973264" w14:paraId="632FC0C4" w14:textId="77777777" w:rsidTr="009A7B2F">
        <w:tc>
          <w:tcPr>
            <w:tcW w:w="3145" w:type="dxa"/>
          </w:tcPr>
          <w:p w14:paraId="3E028148" w14:textId="5B4E5DAA" w:rsidR="007E0A8C" w:rsidRDefault="00970310" w:rsidP="007E0A8C">
            <w:pPr>
              <w:ind w:left="247" w:hanging="247"/>
              <w:rPr>
                <w:rFonts w:asciiTheme="minorHAnsi" w:hAnsiTheme="minorHAnsi"/>
                <w:b/>
                <w:sz w:val="22"/>
                <w:szCs w:val="22"/>
              </w:rPr>
            </w:pPr>
            <w:r>
              <w:rPr>
                <w:rFonts w:asciiTheme="minorHAnsi" w:hAnsiTheme="minorHAnsi"/>
                <w:b/>
                <w:sz w:val="22"/>
                <w:szCs w:val="22"/>
              </w:rPr>
              <w:t>B</w:t>
            </w:r>
            <w:r w:rsidR="007E0A8C">
              <w:rPr>
                <w:rFonts w:asciiTheme="minorHAnsi" w:hAnsiTheme="minorHAnsi"/>
                <w:b/>
                <w:sz w:val="22"/>
                <w:szCs w:val="22"/>
              </w:rPr>
              <w:t xml:space="preserve">.  </w:t>
            </w:r>
            <w:r>
              <w:rPr>
                <w:rFonts w:asciiTheme="minorHAnsi" w:hAnsiTheme="minorHAnsi"/>
                <w:b/>
                <w:sz w:val="22"/>
                <w:szCs w:val="22"/>
              </w:rPr>
              <w:t>Pledge of Alliance</w:t>
            </w:r>
            <w:r w:rsidR="007E0A8C">
              <w:rPr>
                <w:rFonts w:asciiTheme="minorHAnsi" w:hAnsiTheme="minorHAnsi"/>
                <w:b/>
                <w:sz w:val="22"/>
                <w:szCs w:val="22"/>
              </w:rPr>
              <w:t xml:space="preserve"> </w:t>
            </w:r>
          </w:p>
        </w:tc>
        <w:tc>
          <w:tcPr>
            <w:tcW w:w="3437" w:type="dxa"/>
          </w:tcPr>
          <w:p w14:paraId="01268F9C" w14:textId="15141791" w:rsidR="00DE2E35" w:rsidRPr="00973264" w:rsidRDefault="00DE2E35" w:rsidP="008B5F62">
            <w:pPr>
              <w:rPr>
                <w:rFonts w:asciiTheme="minorHAnsi" w:hAnsiTheme="minorHAnsi"/>
                <w:sz w:val="22"/>
                <w:szCs w:val="22"/>
              </w:rPr>
            </w:pPr>
            <w:r>
              <w:rPr>
                <w:rFonts w:asciiTheme="minorHAnsi" w:hAnsiTheme="minorHAnsi"/>
                <w:sz w:val="22"/>
                <w:szCs w:val="22"/>
              </w:rPr>
              <w:t xml:space="preserve">Director </w:t>
            </w:r>
            <w:r w:rsidR="00B14D02">
              <w:rPr>
                <w:rFonts w:asciiTheme="minorHAnsi" w:hAnsiTheme="minorHAnsi"/>
                <w:sz w:val="22"/>
                <w:szCs w:val="22"/>
              </w:rPr>
              <w:t xml:space="preserve">Matthews </w:t>
            </w:r>
            <w:r>
              <w:rPr>
                <w:rFonts w:asciiTheme="minorHAnsi" w:hAnsiTheme="minorHAnsi"/>
                <w:sz w:val="22"/>
                <w:szCs w:val="22"/>
              </w:rPr>
              <w:t xml:space="preserve">led the pledge of allegiance. </w:t>
            </w:r>
          </w:p>
        </w:tc>
        <w:tc>
          <w:tcPr>
            <w:tcW w:w="3516" w:type="dxa"/>
          </w:tcPr>
          <w:p w14:paraId="3F600F17" w14:textId="2184CCC0" w:rsidR="007E0A8C" w:rsidRPr="00973264" w:rsidRDefault="007E0A8C" w:rsidP="002E0E13">
            <w:pPr>
              <w:rPr>
                <w:rFonts w:ascii="Calibri" w:hAnsi="Calibri" w:cs="Arial"/>
                <w:b/>
                <w:sz w:val="22"/>
                <w:szCs w:val="22"/>
              </w:rPr>
            </w:pPr>
          </w:p>
        </w:tc>
      </w:tr>
      <w:tr w:rsidR="00DE2E35" w:rsidRPr="00973264" w14:paraId="06083EA7" w14:textId="77777777" w:rsidTr="009A7B2F">
        <w:tc>
          <w:tcPr>
            <w:tcW w:w="3145" w:type="dxa"/>
          </w:tcPr>
          <w:p w14:paraId="1ECFBC02" w14:textId="5A662BBB" w:rsidR="00DE2E35" w:rsidRPr="00973264" w:rsidRDefault="00DE2E35" w:rsidP="00DE2E35">
            <w:pPr>
              <w:rPr>
                <w:rFonts w:asciiTheme="minorHAnsi" w:hAnsiTheme="minorHAnsi"/>
                <w:b/>
                <w:sz w:val="22"/>
                <w:szCs w:val="22"/>
              </w:rPr>
            </w:pPr>
            <w:r>
              <w:rPr>
                <w:rFonts w:asciiTheme="minorHAnsi" w:hAnsiTheme="minorHAnsi"/>
                <w:b/>
                <w:sz w:val="22"/>
                <w:szCs w:val="22"/>
              </w:rPr>
              <w:t>C</w:t>
            </w:r>
            <w:r w:rsidRPr="00973264">
              <w:rPr>
                <w:rFonts w:asciiTheme="minorHAnsi" w:hAnsiTheme="minorHAnsi"/>
                <w:b/>
                <w:sz w:val="22"/>
                <w:szCs w:val="22"/>
              </w:rPr>
              <w:t>.  Approval of Agenda</w:t>
            </w:r>
          </w:p>
        </w:tc>
        <w:tc>
          <w:tcPr>
            <w:tcW w:w="3437" w:type="dxa"/>
          </w:tcPr>
          <w:p w14:paraId="226C617C" w14:textId="26ED552F" w:rsidR="00DE2E35" w:rsidRPr="00973264" w:rsidRDefault="00B934B3" w:rsidP="00DE2E35">
            <w:pPr>
              <w:rPr>
                <w:rFonts w:asciiTheme="minorHAnsi" w:hAnsiTheme="minorHAnsi"/>
                <w:sz w:val="22"/>
                <w:szCs w:val="22"/>
              </w:rPr>
            </w:pPr>
            <w:r>
              <w:rPr>
                <w:rFonts w:asciiTheme="minorHAnsi" w:hAnsiTheme="minorHAnsi"/>
                <w:sz w:val="22"/>
                <w:szCs w:val="22"/>
              </w:rPr>
              <w:t>Vice-</w:t>
            </w:r>
            <w:r w:rsidR="00DE2E35">
              <w:rPr>
                <w:rFonts w:asciiTheme="minorHAnsi" w:hAnsiTheme="minorHAnsi"/>
                <w:sz w:val="22"/>
                <w:szCs w:val="22"/>
              </w:rPr>
              <w:t xml:space="preserve">President </w:t>
            </w:r>
            <w:r>
              <w:rPr>
                <w:rFonts w:asciiTheme="minorHAnsi" w:hAnsiTheme="minorHAnsi"/>
                <w:sz w:val="22"/>
                <w:szCs w:val="22"/>
              </w:rPr>
              <w:t>Zendle</w:t>
            </w:r>
            <w:r w:rsidR="00DE2E35">
              <w:rPr>
                <w:rFonts w:asciiTheme="minorHAnsi" w:hAnsiTheme="minorHAnsi"/>
                <w:sz w:val="22"/>
                <w:szCs w:val="22"/>
              </w:rPr>
              <w:t xml:space="preserve"> asked for a motion to approve the agenda.</w:t>
            </w:r>
          </w:p>
        </w:tc>
        <w:tc>
          <w:tcPr>
            <w:tcW w:w="3516" w:type="dxa"/>
          </w:tcPr>
          <w:p w14:paraId="2B40172F" w14:textId="688D8857" w:rsidR="00DE2E35" w:rsidRPr="00973264" w:rsidRDefault="00DE2E35" w:rsidP="00DE2E35">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w:t>
            </w:r>
            <w:r w:rsidR="00BB3000">
              <w:rPr>
                <w:rFonts w:ascii="Calibri" w:hAnsi="Calibri" w:cs="Arial"/>
                <w:b/>
                <w:sz w:val="22"/>
                <w:szCs w:val="22"/>
              </w:rPr>
              <w:t>7</w:t>
            </w:r>
            <w:r w:rsidR="002B3AC5">
              <w:rPr>
                <w:rFonts w:ascii="Calibri" w:hAnsi="Calibri" w:cs="Arial"/>
                <w:b/>
                <w:sz w:val="22"/>
                <w:szCs w:val="22"/>
              </w:rPr>
              <w:t>4</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Director </w:t>
            </w:r>
            <w:r w:rsidR="008C49A5">
              <w:rPr>
                <w:rFonts w:ascii="Calibri" w:hAnsi="Calibri" w:cs="Arial"/>
                <w:b/>
                <w:sz w:val="22"/>
                <w:szCs w:val="22"/>
              </w:rPr>
              <w:t>Rogers</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8C49A5">
              <w:rPr>
                <w:rFonts w:ascii="Calibri" w:hAnsi="Calibri" w:cs="Arial"/>
                <w:b/>
                <w:sz w:val="22"/>
                <w:szCs w:val="22"/>
              </w:rPr>
              <w:t>Matthews</w:t>
            </w:r>
            <w:r w:rsidRPr="00973264">
              <w:rPr>
                <w:rFonts w:ascii="Calibri" w:hAnsi="Calibri" w:cs="Arial"/>
                <w:b/>
                <w:sz w:val="22"/>
                <w:szCs w:val="22"/>
              </w:rPr>
              <w:t xml:space="preserve"> to approve the agenda</w:t>
            </w:r>
            <w:r>
              <w:rPr>
                <w:rFonts w:ascii="Calibri" w:hAnsi="Calibri" w:cs="Arial"/>
                <w:b/>
                <w:sz w:val="22"/>
                <w:szCs w:val="22"/>
              </w:rPr>
              <w:t>.</w:t>
            </w:r>
          </w:p>
          <w:p w14:paraId="54C63439" w14:textId="77777777" w:rsidR="00DE2E35" w:rsidRDefault="00DE2E35" w:rsidP="00DE2E35">
            <w:pPr>
              <w:rPr>
                <w:rFonts w:ascii="Calibri" w:hAnsi="Calibri" w:cs="Arial"/>
                <w:b/>
                <w:sz w:val="22"/>
                <w:szCs w:val="22"/>
              </w:rPr>
            </w:pPr>
            <w:r w:rsidRPr="00973264">
              <w:rPr>
                <w:rFonts w:ascii="Calibri" w:hAnsi="Calibri" w:cs="Arial"/>
                <w:b/>
                <w:sz w:val="22"/>
                <w:szCs w:val="22"/>
              </w:rPr>
              <w:t xml:space="preserve">Motion passed unanimously.  </w:t>
            </w:r>
          </w:p>
          <w:p w14:paraId="52CE59DB" w14:textId="0864B5D0" w:rsidR="00DE2E35" w:rsidRPr="00CB26FD" w:rsidRDefault="00DE2E35" w:rsidP="00DE2E35">
            <w:pPr>
              <w:rPr>
                <w:rFonts w:asciiTheme="minorHAnsi" w:hAnsiTheme="minorHAnsi"/>
                <w:b/>
                <w:sz w:val="22"/>
                <w:szCs w:val="22"/>
              </w:rPr>
            </w:pPr>
            <w:r w:rsidRPr="00CB26FD">
              <w:rPr>
                <w:rFonts w:asciiTheme="minorHAnsi" w:hAnsiTheme="minorHAnsi"/>
                <w:b/>
                <w:sz w:val="22"/>
                <w:szCs w:val="22"/>
              </w:rPr>
              <w:t xml:space="preserve">AYES – </w:t>
            </w:r>
            <w:r w:rsidR="00BB3000">
              <w:rPr>
                <w:rFonts w:asciiTheme="minorHAnsi" w:hAnsiTheme="minorHAnsi"/>
                <w:b/>
                <w:sz w:val="22"/>
                <w:szCs w:val="22"/>
              </w:rPr>
              <w:t>6</w:t>
            </w:r>
            <w:r w:rsidRPr="00CB26FD">
              <w:rPr>
                <w:rFonts w:asciiTheme="minorHAnsi" w:hAnsiTheme="minorHAnsi"/>
                <w:b/>
                <w:sz w:val="22"/>
                <w:szCs w:val="22"/>
              </w:rPr>
              <w:t xml:space="preserve"> Vice-President </w:t>
            </w:r>
            <w:r>
              <w:rPr>
                <w:rFonts w:asciiTheme="minorHAnsi" w:hAnsiTheme="minorHAnsi"/>
                <w:b/>
                <w:sz w:val="22"/>
                <w:szCs w:val="22"/>
              </w:rPr>
              <w:t xml:space="preserve">Zendle, Director Matthews, </w:t>
            </w:r>
            <w:r w:rsidRPr="00CB26FD">
              <w:rPr>
                <w:rFonts w:asciiTheme="minorHAnsi" w:hAnsiTheme="minorHAnsi"/>
                <w:b/>
                <w:sz w:val="22"/>
                <w:szCs w:val="22"/>
              </w:rPr>
              <w:t xml:space="preserve">Director </w:t>
            </w:r>
            <w:r>
              <w:rPr>
                <w:rFonts w:asciiTheme="minorHAnsi" w:hAnsiTheme="minorHAnsi"/>
                <w:b/>
                <w:sz w:val="22"/>
                <w:szCs w:val="22"/>
              </w:rPr>
              <w:t>Rogers, Director PerezGil, Director Borja, and Director De Lara</w:t>
            </w:r>
          </w:p>
          <w:p w14:paraId="5159F6A8" w14:textId="77777777" w:rsidR="00DE2E35" w:rsidRDefault="00DE2E35" w:rsidP="00DE2E35">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32E493D6" w14:textId="03586B8B" w:rsidR="00DE2E35" w:rsidRPr="00973264" w:rsidRDefault="00DE2E35" w:rsidP="00DE2E35">
            <w:pPr>
              <w:rPr>
                <w:rFonts w:asciiTheme="minorHAnsi" w:hAnsiTheme="minorHAnsi"/>
                <w:sz w:val="22"/>
                <w:szCs w:val="22"/>
              </w:rPr>
            </w:pPr>
            <w:r>
              <w:rPr>
                <w:rFonts w:asciiTheme="minorHAnsi" w:hAnsiTheme="minorHAnsi"/>
                <w:b/>
                <w:sz w:val="22"/>
                <w:szCs w:val="22"/>
              </w:rPr>
              <w:t>ABSENT – 0</w:t>
            </w:r>
          </w:p>
        </w:tc>
      </w:tr>
      <w:tr w:rsidR="00DE2E35" w:rsidRPr="00973264" w14:paraId="4526ECEA" w14:textId="77777777" w:rsidTr="009A7B2F">
        <w:tc>
          <w:tcPr>
            <w:tcW w:w="3145" w:type="dxa"/>
          </w:tcPr>
          <w:p w14:paraId="1B6451EE" w14:textId="6326FAD3" w:rsidR="00DE2E35" w:rsidRDefault="00DE2E35" w:rsidP="00DE2E35">
            <w:pPr>
              <w:rPr>
                <w:rFonts w:asciiTheme="minorHAnsi" w:hAnsiTheme="minorHAnsi"/>
                <w:b/>
                <w:sz w:val="22"/>
                <w:szCs w:val="22"/>
              </w:rPr>
            </w:pPr>
            <w:r>
              <w:rPr>
                <w:rFonts w:asciiTheme="minorHAnsi" w:hAnsiTheme="minorHAnsi"/>
                <w:b/>
                <w:sz w:val="22"/>
                <w:szCs w:val="22"/>
              </w:rPr>
              <w:t>D.  Public Comment</w:t>
            </w:r>
          </w:p>
        </w:tc>
        <w:tc>
          <w:tcPr>
            <w:tcW w:w="3437" w:type="dxa"/>
          </w:tcPr>
          <w:p w14:paraId="72A7E130" w14:textId="22613CB4" w:rsidR="00DE2E35" w:rsidRDefault="008C49A5" w:rsidP="00DE2E35">
            <w:pPr>
              <w:rPr>
                <w:rFonts w:asciiTheme="minorHAnsi" w:hAnsiTheme="minorHAnsi"/>
                <w:sz w:val="22"/>
                <w:szCs w:val="22"/>
              </w:rPr>
            </w:pPr>
            <w:r>
              <w:rPr>
                <w:rFonts w:asciiTheme="minorHAnsi" w:hAnsiTheme="minorHAnsi"/>
                <w:sz w:val="22"/>
                <w:szCs w:val="22"/>
              </w:rPr>
              <w:t>No public comment</w:t>
            </w:r>
          </w:p>
        </w:tc>
        <w:tc>
          <w:tcPr>
            <w:tcW w:w="3516" w:type="dxa"/>
          </w:tcPr>
          <w:p w14:paraId="2D76E473" w14:textId="77777777" w:rsidR="00DE2E35" w:rsidRPr="00973264" w:rsidRDefault="00DE2E35" w:rsidP="00DE2E35">
            <w:pPr>
              <w:rPr>
                <w:rFonts w:asciiTheme="minorHAnsi" w:hAnsiTheme="minorHAnsi"/>
                <w:sz w:val="22"/>
                <w:szCs w:val="22"/>
              </w:rPr>
            </w:pPr>
          </w:p>
        </w:tc>
      </w:tr>
      <w:tr w:rsidR="00BB3000" w:rsidRPr="00973264" w14:paraId="3026DA00" w14:textId="77777777" w:rsidTr="009A7B2F">
        <w:tc>
          <w:tcPr>
            <w:tcW w:w="3145" w:type="dxa"/>
          </w:tcPr>
          <w:p w14:paraId="2A0C7F08" w14:textId="77777777" w:rsidR="00BB3000" w:rsidRDefault="00BB3000" w:rsidP="00DE2E35">
            <w:pPr>
              <w:ind w:left="337" w:hanging="337"/>
              <w:rPr>
                <w:rFonts w:asciiTheme="minorHAnsi" w:hAnsiTheme="minorHAnsi"/>
                <w:b/>
                <w:sz w:val="22"/>
                <w:szCs w:val="22"/>
              </w:rPr>
            </w:pPr>
            <w:r>
              <w:rPr>
                <w:rFonts w:asciiTheme="minorHAnsi" w:hAnsiTheme="minorHAnsi"/>
                <w:b/>
                <w:sz w:val="22"/>
                <w:szCs w:val="22"/>
              </w:rPr>
              <w:t>E.  Board Member Vacancy</w:t>
            </w:r>
          </w:p>
          <w:p w14:paraId="76E640B3" w14:textId="14065D1A" w:rsidR="00BB3000" w:rsidRDefault="00BB3000" w:rsidP="00BB3000">
            <w:pPr>
              <w:pStyle w:val="ListParagraph"/>
              <w:numPr>
                <w:ilvl w:val="0"/>
                <w:numId w:val="12"/>
              </w:numPr>
              <w:rPr>
                <w:rFonts w:asciiTheme="minorHAnsi" w:hAnsiTheme="minorHAnsi"/>
                <w:b/>
                <w:sz w:val="22"/>
                <w:szCs w:val="22"/>
              </w:rPr>
            </w:pPr>
            <w:r>
              <w:rPr>
                <w:rFonts w:asciiTheme="minorHAnsi" w:hAnsiTheme="minorHAnsi"/>
                <w:b/>
                <w:sz w:val="22"/>
                <w:szCs w:val="22"/>
              </w:rPr>
              <w:t>Election of Officers</w:t>
            </w:r>
          </w:p>
          <w:p w14:paraId="532E7C5F" w14:textId="45653B81" w:rsidR="00BB3000" w:rsidRDefault="00BB3000" w:rsidP="00BB3000">
            <w:pPr>
              <w:pStyle w:val="ListParagraph"/>
              <w:rPr>
                <w:rFonts w:asciiTheme="minorHAnsi" w:hAnsiTheme="minorHAnsi"/>
                <w:b/>
                <w:sz w:val="22"/>
                <w:szCs w:val="22"/>
              </w:rPr>
            </w:pPr>
          </w:p>
          <w:p w14:paraId="57A88B32" w14:textId="77F0D401" w:rsidR="00BB3000" w:rsidRDefault="00BB3000" w:rsidP="00BB3000">
            <w:pPr>
              <w:pStyle w:val="ListParagraph"/>
              <w:rPr>
                <w:rFonts w:asciiTheme="minorHAnsi" w:hAnsiTheme="minorHAnsi"/>
                <w:b/>
                <w:sz w:val="22"/>
                <w:szCs w:val="22"/>
              </w:rPr>
            </w:pPr>
          </w:p>
          <w:p w14:paraId="6D021835" w14:textId="04678E30" w:rsidR="00BB3000" w:rsidRDefault="00BB3000" w:rsidP="00BB3000">
            <w:pPr>
              <w:pStyle w:val="ListParagraph"/>
              <w:rPr>
                <w:rFonts w:asciiTheme="minorHAnsi" w:hAnsiTheme="minorHAnsi"/>
                <w:b/>
                <w:sz w:val="22"/>
                <w:szCs w:val="22"/>
              </w:rPr>
            </w:pPr>
          </w:p>
          <w:p w14:paraId="13C66E54" w14:textId="3E834A68" w:rsidR="00BB3000" w:rsidRDefault="00BB3000" w:rsidP="00BB3000">
            <w:pPr>
              <w:pStyle w:val="ListParagraph"/>
              <w:rPr>
                <w:rFonts w:asciiTheme="minorHAnsi" w:hAnsiTheme="minorHAnsi"/>
                <w:b/>
                <w:sz w:val="22"/>
                <w:szCs w:val="22"/>
              </w:rPr>
            </w:pPr>
          </w:p>
          <w:p w14:paraId="4DCA52F8" w14:textId="65DDD01B" w:rsidR="00BB3000" w:rsidRDefault="00BB3000" w:rsidP="00BB3000">
            <w:pPr>
              <w:pStyle w:val="ListParagraph"/>
              <w:rPr>
                <w:rFonts w:asciiTheme="minorHAnsi" w:hAnsiTheme="minorHAnsi"/>
                <w:b/>
                <w:sz w:val="22"/>
                <w:szCs w:val="22"/>
              </w:rPr>
            </w:pPr>
          </w:p>
          <w:p w14:paraId="098577C0" w14:textId="604FAF5B" w:rsidR="00BB3000" w:rsidRDefault="00BB3000" w:rsidP="00BB3000">
            <w:pPr>
              <w:pStyle w:val="ListParagraph"/>
              <w:rPr>
                <w:rFonts w:asciiTheme="minorHAnsi" w:hAnsiTheme="minorHAnsi"/>
                <w:b/>
                <w:sz w:val="22"/>
                <w:szCs w:val="22"/>
              </w:rPr>
            </w:pPr>
          </w:p>
          <w:p w14:paraId="6C070F25" w14:textId="65DCFD85" w:rsidR="00BB3000" w:rsidRDefault="00BB3000" w:rsidP="00BB3000">
            <w:pPr>
              <w:pStyle w:val="ListParagraph"/>
              <w:rPr>
                <w:rFonts w:asciiTheme="minorHAnsi" w:hAnsiTheme="minorHAnsi"/>
                <w:b/>
                <w:sz w:val="22"/>
                <w:szCs w:val="22"/>
              </w:rPr>
            </w:pPr>
          </w:p>
          <w:p w14:paraId="69F6B38D" w14:textId="33350311" w:rsidR="00BB3000" w:rsidRDefault="00BB3000" w:rsidP="00BB3000">
            <w:pPr>
              <w:pStyle w:val="ListParagraph"/>
              <w:rPr>
                <w:rFonts w:asciiTheme="minorHAnsi" w:hAnsiTheme="minorHAnsi"/>
                <w:b/>
                <w:sz w:val="22"/>
                <w:szCs w:val="22"/>
              </w:rPr>
            </w:pPr>
          </w:p>
          <w:p w14:paraId="13C37500" w14:textId="4C6C41F6" w:rsidR="008C49A5" w:rsidRDefault="008C49A5" w:rsidP="00BB3000">
            <w:pPr>
              <w:pStyle w:val="ListParagraph"/>
              <w:rPr>
                <w:rFonts w:asciiTheme="minorHAnsi" w:hAnsiTheme="minorHAnsi"/>
                <w:b/>
                <w:sz w:val="22"/>
                <w:szCs w:val="22"/>
              </w:rPr>
            </w:pPr>
          </w:p>
          <w:p w14:paraId="702B66B6" w14:textId="4C1046FB" w:rsidR="008C49A5" w:rsidRDefault="008C49A5" w:rsidP="00BB3000">
            <w:pPr>
              <w:pStyle w:val="ListParagraph"/>
              <w:rPr>
                <w:rFonts w:asciiTheme="minorHAnsi" w:hAnsiTheme="minorHAnsi"/>
                <w:b/>
                <w:sz w:val="22"/>
                <w:szCs w:val="22"/>
              </w:rPr>
            </w:pPr>
          </w:p>
          <w:p w14:paraId="277FF68F" w14:textId="31120750" w:rsidR="008C49A5" w:rsidRDefault="008C49A5" w:rsidP="00BB3000">
            <w:pPr>
              <w:pStyle w:val="ListParagraph"/>
              <w:rPr>
                <w:rFonts w:asciiTheme="minorHAnsi" w:hAnsiTheme="minorHAnsi"/>
                <w:b/>
                <w:sz w:val="22"/>
                <w:szCs w:val="22"/>
              </w:rPr>
            </w:pPr>
          </w:p>
          <w:p w14:paraId="13DE8D6C" w14:textId="5BE4296C" w:rsidR="008C49A5" w:rsidRPr="008C49A5" w:rsidRDefault="008C49A5" w:rsidP="008C49A5">
            <w:pPr>
              <w:rPr>
                <w:rFonts w:asciiTheme="minorHAnsi" w:hAnsiTheme="minorHAnsi"/>
                <w:b/>
                <w:sz w:val="22"/>
                <w:szCs w:val="22"/>
              </w:rPr>
            </w:pPr>
          </w:p>
          <w:p w14:paraId="5B15EF1F" w14:textId="60FD5A08" w:rsidR="008C49A5" w:rsidRDefault="008C49A5" w:rsidP="00BB3000">
            <w:pPr>
              <w:pStyle w:val="ListParagraph"/>
              <w:rPr>
                <w:rFonts w:asciiTheme="minorHAnsi" w:hAnsiTheme="minorHAnsi"/>
                <w:b/>
                <w:sz w:val="22"/>
                <w:szCs w:val="22"/>
              </w:rPr>
            </w:pPr>
          </w:p>
          <w:p w14:paraId="7273C4BD" w14:textId="5D281FE4" w:rsidR="008C49A5" w:rsidRDefault="008C49A5" w:rsidP="00BB3000">
            <w:pPr>
              <w:pStyle w:val="ListParagraph"/>
              <w:rPr>
                <w:rFonts w:asciiTheme="minorHAnsi" w:hAnsiTheme="minorHAnsi"/>
                <w:b/>
                <w:sz w:val="22"/>
                <w:szCs w:val="22"/>
              </w:rPr>
            </w:pPr>
          </w:p>
          <w:p w14:paraId="675C5022" w14:textId="5B7B0E2E" w:rsidR="008C49A5" w:rsidRDefault="008C49A5" w:rsidP="00BB3000">
            <w:pPr>
              <w:pStyle w:val="ListParagraph"/>
              <w:rPr>
                <w:rFonts w:asciiTheme="minorHAnsi" w:hAnsiTheme="minorHAnsi"/>
                <w:b/>
                <w:sz w:val="22"/>
                <w:szCs w:val="22"/>
              </w:rPr>
            </w:pPr>
          </w:p>
          <w:p w14:paraId="1ADBCEC8" w14:textId="0A94B4A7" w:rsidR="008C49A5" w:rsidRDefault="008C49A5" w:rsidP="00BB3000">
            <w:pPr>
              <w:pStyle w:val="ListParagraph"/>
              <w:rPr>
                <w:rFonts w:asciiTheme="minorHAnsi" w:hAnsiTheme="minorHAnsi"/>
                <w:b/>
                <w:sz w:val="22"/>
                <w:szCs w:val="22"/>
              </w:rPr>
            </w:pPr>
          </w:p>
          <w:p w14:paraId="05E32C3C" w14:textId="7724AACC" w:rsidR="008C49A5" w:rsidRDefault="008C49A5" w:rsidP="00BB3000">
            <w:pPr>
              <w:pStyle w:val="ListParagraph"/>
              <w:rPr>
                <w:rFonts w:asciiTheme="minorHAnsi" w:hAnsiTheme="minorHAnsi"/>
                <w:b/>
                <w:sz w:val="22"/>
                <w:szCs w:val="22"/>
              </w:rPr>
            </w:pPr>
          </w:p>
          <w:p w14:paraId="54B94C5E" w14:textId="63B3A084" w:rsidR="008C49A5" w:rsidRDefault="008C49A5" w:rsidP="00BB3000">
            <w:pPr>
              <w:pStyle w:val="ListParagraph"/>
              <w:rPr>
                <w:rFonts w:asciiTheme="minorHAnsi" w:hAnsiTheme="minorHAnsi"/>
                <w:b/>
                <w:sz w:val="22"/>
                <w:szCs w:val="22"/>
              </w:rPr>
            </w:pPr>
          </w:p>
          <w:p w14:paraId="7D21D725" w14:textId="77777777" w:rsidR="008C49A5" w:rsidRDefault="008C49A5" w:rsidP="00BB3000">
            <w:pPr>
              <w:pStyle w:val="ListParagraph"/>
              <w:rPr>
                <w:rFonts w:asciiTheme="minorHAnsi" w:hAnsiTheme="minorHAnsi"/>
                <w:b/>
                <w:sz w:val="22"/>
                <w:szCs w:val="22"/>
              </w:rPr>
            </w:pPr>
          </w:p>
          <w:p w14:paraId="280A6B3E" w14:textId="32C0FD4B" w:rsidR="008C49A5" w:rsidRDefault="008C49A5" w:rsidP="00BB3000">
            <w:pPr>
              <w:pStyle w:val="ListParagraph"/>
              <w:rPr>
                <w:rFonts w:asciiTheme="minorHAnsi" w:hAnsiTheme="minorHAnsi"/>
                <w:b/>
                <w:sz w:val="22"/>
                <w:szCs w:val="22"/>
              </w:rPr>
            </w:pPr>
          </w:p>
          <w:p w14:paraId="30C202EF" w14:textId="53D82A70" w:rsidR="008C49A5" w:rsidRDefault="008C49A5" w:rsidP="00BB3000">
            <w:pPr>
              <w:pStyle w:val="ListParagraph"/>
              <w:rPr>
                <w:rFonts w:asciiTheme="minorHAnsi" w:hAnsiTheme="minorHAnsi"/>
                <w:b/>
                <w:sz w:val="22"/>
                <w:szCs w:val="22"/>
              </w:rPr>
            </w:pPr>
          </w:p>
          <w:p w14:paraId="26E0DF0F" w14:textId="1BDA0A28" w:rsidR="008C49A5" w:rsidRDefault="008C49A5" w:rsidP="00BB3000">
            <w:pPr>
              <w:pStyle w:val="ListParagraph"/>
              <w:rPr>
                <w:rFonts w:asciiTheme="minorHAnsi" w:hAnsiTheme="minorHAnsi"/>
                <w:b/>
                <w:sz w:val="22"/>
                <w:szCs w:val="22"/>
              </w:rPr>
            </w:pPr>
          </w:p>
          <w:p w14:paraId="16C473DB" w14:textId="466A1FB8" w:rsidR="008C49A5" w:rsidRDefault="008C49A5" w:rsidP="00BB3000">
            <w:pPr>
              <w:pStyle w:val="ListParagraph"/>
              <w:rPr>
                <w:rFonts w:asciiTheme="minorHAnsi" w:hAnsiTheme="minorHAnsi"/>
                <w:b/>
                <w:sz w:val="22"/>
                <w:szCs w:val="22"/>
              </w:rPr>
            </w:pPr>
          </w:p>
          <w:p w14:paraId="704FB3BA" w14:textId="3CAED743" w:rsidR="009F6DD0" w:rsidRDefault="009F6DD0" w:rsidP="00BB3000">
            <w:pPr>
              <w:pStyle w:val="ListParagraph"/>
              <w:rPr>
                <w:rFonts w:asciiTheme="minorHAnsi" w:hAnsiTheme="minorHAnsi"/>
                <w:b/>
                <w:sz w:val="22"/>
                <w:szCs w:val="22"/>
              </w:rPr>
            </w:pPr>
          </w:p>
          <w:p w14:paraId="1A850660" w14:textId="7C524CF7" w:rsidR="009F6DD0" w:rsidRDefault="009F6DD0" w:rsidP="00BB3000">
            <w:pPr>
              <w:pStyle w:val="ListParagraph"/>
              <w:rPr>
                <w:rFonts w:asciiTheme="minorHAnsi" w:hAnsiTheme="minorHAnsi"/>
                <w:b/>
                <w:sz w:val="22"/>
                <w:szCs w:val="22"/>
              </w:rPr>
            </w:pPr>
          </w:p>
          <w:p w14:paraId="7C5F937E" w14:textId="79AA3B09" w:rsidR="009F6DD0" w:rsidRDefault="009F6DD0" w:rsidP="00BB3000">
            <w:pPr>
              <w:pStyle w:val="ListParagraph"/>
              <w:rPr>
                <w:rFonts w:asciiTheme="minorHAnsi" w:hAnsiTheme="minorHAnsi"/>
                <w:b/>
                <w:sz w:val="22"/>
                <w:szCs w:val="22"/>
              </w:rPr>
            </w:pPr>
          </w:p>
          <w:p w14:paraId="12A7C8A0" w14:textId="49C85B72" w:rsidR="009F6DD0" w:rsidRDefault="009F6DD0" w:rsidP="00BB3000">
            <w:pPr>
              <w:pStyle w:val="ListParagraph"/>
              <w:rPr>
                <w:rFonts w:asciiTheme="minorHAnsi" w:hAnsiTheme="minorHAnsi"/>
                <w:b/>
                <w:sz w:val="22"/>
                <w:szCs w:val="22"/>
              </w:rPr>
            </w:pPr>
          </w:p>
          <w:p w14:paraId="2668FC88" w14:textId="77777777" w:rsidR="009F6DD0" w:rsidRDefault="009F6DD0" w:rsidP="00BB3000">
            <w:pPr>
              <w:pStyle w:val="ListParagraph"/>
              <w:rPr>
                <w:rFonts w:asciiTheme="minorHAnsi" w:hAnsiTheme="minorHAnsi"/>
                <w:b/>
                <w:sz w:val="22"/>
                <w:szCs w:val="22"/>
              </w:rPr>
            </w:pPr>
          </w:p>
          <w:p w14:paraId="7263C7F9" w14:textId="78FB95D0" w:rsidR="008C49A5" w:rsidRDefault="008C49A5" w:rsidP="00BB3000">
            <w:pPr>
              <w:pStyle w:val="ListParagraph"/>
              <w:rPr>
                <w:rFonts w:asciiTheme="minorHAnsi" w:hAnsiTheme="minorHAnsi"/>
                <w:b/>
                <w:sz w:val="22"/>
                <w:szCs w:val="22"/>
              </w:rPr>
            </w:pPr>
          </w:p>
          <w:p w14:paraId="66AF3E3A" w14:textId="6B5EBFF6" w:rsidR="008C49A5" w:rsidRDefault="008C49A5" w:rsidP="00BB3000">
            <w:pPr>
              <w:pStyle w:val="ListParagraph"/>
              <w:rPr>
                <w:rFonts w:asciiTheme="minorHAnsi" w:hAnsiTheme="minorHAnsi"/>
                <w:b/>
                <w:sz w:val="22"/>
                <w:szCs w:val="22"/>
              </w:rPr>
            </w:pPr>
          </w:p>
          <w:p w14:paraId="2CF724FF" w14:textId="20532261" w:rsidR="009F6DD0" w:rsidRDefault="009F6DD0" w:rsidP="00BB3000">
            <w:pPr>
              <w:pStyle w:val="ListParagraph"/>
              <w:rPr>
                <w:rFonts w:asciiTheme="minorHAnsi" w:hAnsiTheme="minorHAnsi"/>
                <w:b/>
                <w:sz w:val="22"/>
                <w:szCs w:val="22"/>
              </w:rPr>
            </w:pPr>
          </w:p>
          <w:p w14:paraId="305AB19D" w14:textId="77777777" w:rsidR="009F6DD0" w:rsidRDefault="009F6DD0" w:rsidP="00BB3000">
            <w:pPr>
              <w:pStyle w:val="ListParagraph"/>
              <w:rPr>
                <w:rFonts w:asciiTheme="minorHAnsi" w:hAnsiTheme="minorHAnsi"/>
                <w:b/>
                <w:sz w:val="22"/>
                <w:szCs w:val="22"/>
              </w:rPr>
            </w:pPr>
          </w:p>
          <w:p w14:paraId="6A0727D8" w14:textId="17ECB2BB" w:rsidR="008C49A5" w:rsidRDefault="008C49A5" w:rsidP="00BB3000">
            <w:pPr>
              <w:pStyle w:val="ListParagraph"/>
              <w:rPr>
                <w:rFonts w:asciiTheme="minorHAnsi" w:hAnsiTheme="minorHAnsi"/>
                <w:b/>
                <w:sz w:val="22"/>
                <w:szCs w:val="22"/>
              </w:rPr>
            </w:pPr>
          </w:p>
          <w:p w14:paraId="6E916608" w14:textId="77777777" w:rsidR="009F6DD0" w:rsidRDefault="009F6DD0" w:rsidP="00BB3000">
            <w:pPr>
              <w:pStyle w:val="ListParagraph"/>
              <w:rPr>
                <w:rFonts w:asciiTheme="minorHAnsi" w:hAnsiTheme="minorHAnsi"/>
                <w:b/>
                <w:sz w:val="22"/>
                <w:szCs w:val="22"/>
              </w:rPr>
            </w:pPr>
          </w:p>
          <w:p w14:paraId="38136814" w14:textId="64559370" w:rsidR="009207A9" w:rsidRDefault="009207A9" w:rsidP="00BB3000">
            <w:pPr>
              <w:pStyle w:val="ListParagraph"/>
              <w:rPr>
                <w:rFonts w:asciiTheme="minorHAnsi" w:hAnsiTheme="minorHAnsi"/>
                <w:b/>
                <w:sz w:val="22"/>
                <w:szCs w:val="22"/>
              </w:rPr>
            </w:pPr>
          </w:p>
          <w:p w14:paraId="42061584" w14:textId="7E743D05" w:rsidR="00E70C99" w:rsidRDefault="00E70C99" w:rsidP="00BB3000">
            <w:pPr>
              <w:pStyle w:val="ListParagraph"/>
              <w:rPr>
                <w:rFonts w:asciiTheme="minorHAnsi" w:hAnsiTheme="minorHAnsi"/>
                <w:b/>
                <w:sz w:val="22"/>
                <w:szCs w:val="22"/>
              </w:rPr>
            </w:pPr>
          </w:p>
          <w:p w14:paraId="4C55E160" w14:textId="15B403C2" w:rsidR="00E70C99" w:rsidRDefault="00E70C99" w:rsidP="00BB3000">
            <w:pPr>
              <w:pStyle w:val="ListParagraph"/>
              <w:rPr>
                <w:rFonts w:asciiTheme="minorHAnsi" w:hAnsiTheme="minorHAnsi"/>
                <w:b/>
                <w:sz w:val="22"/>
                <w:szCs w:val="22"/>
              </w:rPr>
            </w:pPr>
          </w:p>
          <w:p w14:paraId="3600E1D3" w14:textId="5AE425E8" w:rsidR="00E70C99" w:rsidRDefault="00E70C99" w:rsidP="00BB3000">
            <w:pPr>
              <w:pStyle w:val="ListParagraph"/>
              <w:rPr>
                <w:rFonts w:asciiTheme="minorHAnsi" w:hAnsiTheme="minorHAnsi"/>
                <w:b/>
                <w:sz w:val="22"/>
                <w:szCs w:val="22"/>
              </w:rPr>
            </w:pPr>
          </w:p>
          <w:p w14:paraId="7D8F0F57" w14:textId="744C898B" w:rsidR="00E70C99" w:rsidRDefault="00E70C99" w:rsidP="00BB3000">
            <w:pPr>
              <w:pStyle w:val="ListParagraph"/>
              <w:rPr>
                <w:rFonts w:asciiTheme="minorHAnsi" w:hAnsiTheme="minorHAnsi"/>
                <w:b/>
                <w:sz w:val="22"/>
                <w:szCs w:val="22"/>
              </w:rPr>
            </w:pPr>
          </w:p>
          <w:p w14:paraId="37458CF6" w14:textId="023D8FC3" w:rsidR="00E70C99" w:rsidRDefault="00E70C99" w:rsidP="00BB3000">
            <w:pPr>
              <w:pStyle w:val="ListParagraph"/>
              <w:rPr>
                <w:rFonts w:asciiTheme="minorHAnsi" w:hAnsiTheme="minorHAnsi"/>
                <w:b/>
                <w:sz w:val="22"/>
                <w:szCs w:val="22"/>
              </w:rPr>
            </w:pPr>
          </w:p>
          <w:p w14:paraId="0EC0EFE1" w14:textId="1ABF3B86" w:rsidR="00E70C99" w:rsidRDefault="00E70C99" w:rsidP="00BB3000">
            <w:pPr>
              <w:pStyle w:val="ListParagraph"/>
              <w:rPr>
                <w:rFonts w:asciiTheme="minorHAnsi" w:hAnsiTheme="minorHAnsi"/>
                <w:b/>
                <w:sz w:val="22"/>
                <w:szCs w:val="22"/>
              </w:rPr>
            </w:pPr>
          </w:p>
          <w:p w14:paraId="355B3150" w14:textId="067F954B" w:rsidR="00E70C99" w:rsidRDefault="00E70C99" w:rsidP="00BB3000">
            <w:pPr>
              <w:pStyle w:val="ListParagraph"/>
              <w:rPr>
                <w:rFonts w:asciiTheme="minorHAnsi" w:hAnsiTheme="minorHAnsi"/>
                <w:b/>
                <w:sz w:val="22"/>
                <w:szCs w:val="22"/>
              </w:rPr>
            </w:pPr>
          </w:p>
          <w:p w14:paraId="678F1FCE" w14:textId="78C41F90" w:rsidR="00E70C99" w:rsidRDefault="00E70C99" w:rsidP="00BB3000">
            <w:pPr>
              <w:pStyle w:val="ListParagraph"/>
              <w:rPr>
                <w:rFonts w:asciiTheme="minorHAnsi" w:hAnsiTheme="minorHAnsi"/>
                <w:b/>
                <w:sz w:val="22"/>
                <w:szCs w:val="22"/>
              </w:rPr>
            </w:pPr>
          </w:p>
          <w:p w14:paraId="16FBCF93" w14:textId="55570268" w:rsidR="00E70C99" w:rsidRDefault="00E70C99" w:rsidP="00BB3000">
            <w:pPr>
              <w:pStyle w:val="ListParagraph"/>
              <w:rPr>
                <w:rFonts w:asciiTheme="minorHAnsi" w:hAnsiTheme="minorHAnsi"/>
                <w:b/>
                <w:sz w:val="22"/>
                <w:szCs w:val="22"/>
              </w:rPr>
            </w:pPr>
          </w:p>
          <w:p w14:paraId="06043EFB" w14:textId="6BF0C593" w:rsidR="00E70C99" w:rsidRDefault="00E70C99" w:rsidP="00BB3000">
            <w:pPr>
              <w:pStyle w:val="ListParagraph"/>
              <w:rPr>
                <w:rFonts w:asciiTheme="minorHAnsi" w:hAnsiTheme="minorHAnsi"/>
                <w:b/>
                <w:sz w:val="22"/>
                <w:szCs w:val="22"/>
              </w:rPr>
            </w:pPr>
          </w:p>
          <w:p w14:paraId="0ED8808E" w14:textId="2C729A86" w:rsidR="00E70C99" w:rsidRDefault="00E70C99" w:rsidP="00BB3000">
            <w:pPr>
              <w:pStyle w:val="ListParagraph"/>
              <w:rPr>
                <w:rFonts w:asciiTheme="minorHAnsi" w:hAnsiTheme="minorHAnsi"/>
                <w:b/>
                <w:sz w:val="22"/>
                <w:szCs w:val="22"/>
              </w:rPr>
            </w:pPr>
          </w:p>
          <w:p w14:paraId="439EC851" w14:textId="3D77A9C3" w:rsidR="00E70C99" w:rsidRDefault="00E70C99" w:rsidP="00BB3000">
            <w:pPr>
              <w:pStyle w:val="ListParagraph"/>
              <w:rPr>
                <w:rFonts w:asciiTheme="minorHAnsi" w:hAnsiTheme="minorHAnsi"/>
                <w:b/>
                <w:sz w:val="22"/>
                <w:szCs w:val="22"/>
              </w:rPr>
            </w:pPr>
          </w:p>
          <w:p w14:paraId="32B86B9E" w14:textId="77777777" w:rsidR="00E70C99" w:rsidRDefault="00E70C99" w:rsidP="00BB3000">
            <w:pPr>
              <w:pStyle w:val="ListParagraph"/>
              <w:rPr>
                <w:rFonts w:asciiTheme="minorHAnsi" w:hAnsiTheme="minorHAnsi"/>
                <w:b/>
                <w:sz w:val="22"/>
                <w:szCs w:val="22"/>
              </w:rPr>
            </w:pPr>
          </w:p>
          <w:p w14:paraId="413DB9F7" w14:textId="77777777" w:rsidR="00BB3000" w:rsidRPr="00E70C99" w:rsidRDefault="00BB3000" w:rsidP="00E70C99">
            <w:pPr>
              <w:rPr>
                <w:rFonts w:asciiTheme="minorHAnsi" w:hAnsiTheme="minorHAnsi"/>
                <w:b/>
                <w:sz w:val="22"/>
                <w:szCs w:val="22"/>
              </w:rPr>
            </w:pPr>
          </w:p>
          <w:p w14:paraId="0D079EA6" w14:textId="65CD6772" w:rsidR="00BB3000" w:rsidRPr="00BB3000" w:rsidRDefault="00BB3000" w:rsidP="00BB3000">
            <w:pPr>
              <w:pStyle w:val="ListParagraph"/>
              <w:numPr>
                <w:ilvl w:val="0"/>
                <w:numId w:val="12"/>
              </w:numPr>
              <w:rPr>
                <w:rFonts w:asciiTheme="minorHAnsi" w:hAnsiTheme="minorHAnsi"/>
                <w:b/>
                <w:sz w:val="22"/>
                <w:szCs w:val="22"/>
              </w:rPr>
            </w:pPr>
            <w:r>
              <w:rPr>
                <w:rFonts w:asciiTheme="minorHAnsi" w:hAnsiTheme="minorHAnsi"/>
                <w:b/>
                <w:sz w:val="22"/>
                <w:szCs w:val="22"/>
              </w:rPr>
              <w:t>Consideration of Notice of Vacancy</w:t>
            </w:r>
          </w:p>
        </w:tc>
        <w:tc>
          <w:tcPr>
            <w:tcW w:w="3437" w:type="dxa"/>
          </w:tcPr>
          <w:p w14:paraId="0C6D5394" w14:textId="77777777" w:rsidR="00BB3000" w:rsidRDefault="00BB3000" w:rsidP="00DE2E35">
            <w:pPr>
              <w:rPr>
                <w:rFonts w:asciiTheme="minorHAnsi" w:hAnsiTheme="minorHAnsi"/>
                <w:sz w:val="22"/>
                <w:szCs w:val="22"/>
              </w:rPr>
            </w:pPr>
          </w:p>
          <w:p w14:paraId="7BDFAF0A" w14:textId="159A15A4" w:rsidR="00B14D02" w:rsidRDefault="008C49A5" w:rsidP="00DE2E35">
            <w:pPr>
              <w:rPr>
                <w:rFonts w:asciiTheme="minorHAnsi" w:hAnsiTheme="minorHAnsi"/>
                <w:sz w:val="22"/>
                <w:szCs w:val="22"/>
              </w:rPr>
            </w:pPr>
            <w:r>
              <w:rPr>
                <w:rFonts w:asciiTheme="minorHAnsi" w:hAnsiTheme="minorHAnsi"/>
                <w:sz w:val="22"/>
                <w:szCs w:val="22"/>
              </w:rPr>
              <w:t xml:space="preserve">Vice-President Zendle described the vacated seat of prior </w:t>
            </w:r>
            <w:r w:rsidR="00B14D02">
              <w:rPr>
                <w:rFonts w:asciiTheme="minorHAnsi" w:hAnsiTheme="minorHAnsi"/>
                <w:sz w:val="22"/>
                <w:szCs w:val="22"/>
              </w:rPr>
              <w:t xml:space="preserve">Board </w:t>
            </w:r>
            <w:r>
              <w:rPr>
                <w:rFonts w:asciiTheme="minorHAnsi" w:hAnsiTheme="minorHAnsi"/>
                <w:sz w:val="22"/>
                <w:szCs w:val="22"/>
              </w:rPr>
              <w:t>President Jennifer Wortham, DrPH</w:t>
            </w:r>
            <w:r w:rsidR="009E6CEC">
              <w:rPr>
                <w:rFonts w:asciiTheme="minorHAnsi" w:hAnsiTheme="minorHAnsi"/>
                <w:sz w:val="22"/>
                <w:szCs w:val="22"/>
              </w:rPr>
              <w:t>, thanking Dr. Wortham for her service on the Board.</w:t>
            </w:r>
          </w:p>
          <w:p w14:paraId="1936AF8D" w14:textId="53C0100F" w:rsidR="00BB3000" w:rsidRDefault="00BB3000" w:rsidP="00DE2E35">
            <w:pPr>
              <w:rPr>
                <w:rFonts w:asciiTheme="minorHAnsi" w:hAnsiTheme="minorHAnsi"/>
                <w:sz w:val="22"/>
                <w:szCs w:val="22"/>
              </w:rPr>
            </w:pPr>
            <w:r>
              <w:rPr>
                <w:rFonts w:asciiTheme="minorHAnsi" w:hAnsiTheme="minorHAnsi"/>
                <w:sz w:val="22"/>
                <w:szCs w:val="22"/>
              </w:rPr>
              <w:lastRenderedPageBreak/>
              <w:t xml:space="preserve">Jeff Scott, Legal Counsel, </w:t>
            </w:r>
            <w:r w:rsidR="008F2DE6">
              <w:rPr>
                <w:rFonts w:asciiTheme="minorHAnsi" w:hAnsiTheme="minorHAnsi"/>
                <w:sz w:val="22"/>
                <w:szCs w:val="22"/>
              </w:rPr>
              <w:t xml:space="preserve">opened the nominations for the office of </w:t>
            </w:r>
            <w:r w:rsidR="00B14D02">
              <w:rPr>
                <w:rFonts w:asciiTheme="minorHAnsi" w:hAnsiTheme="minorHAnsi"/>
                <w:sz w:val="22"/>
                <w:szCs w:val="22"/>
              </w:rPr>
              <w:t xml:space="preserve">the </w:t>
            </w:r>
            <w:r w:rsidR="008F2DE6">
              <w:rPr>
                <w:rFonts w:asciiTheme="minorHAnsi" w:hAnsiTheme="minorHAnsi"/>
                <w:sz w:val="22"/>
                <w:szCs w:val="22"/>
              </w:rPr>
              <w:t xml:space="preserve">President. </w:t>
            </w:r>
          </w:p>
          <w:p w14:paraId="3B6E538E" w14:textId="12884AFA" w:rsidR="008C49A5" w:rsidRDefault="008C49A5" w:rsidP="00DE2E35">
            <w:pPr>
              <w:rPr>
                <w:rFonts w:asciiTheme="minorHAnsi" w:hAnsiTheme="minorHAnsi"/>
                <w:sz w:val="22"/>
                <w:szCs w:val="22"/>
              </w:rPr>
            </w:pPr>
          </w:p>
          <w:p w14:paraId="11B10AE0" w14:textId="3E90145A" w:rsidR="008C49A5" w:rsidRDefault="008C49A5" w:rsidP="00DE2E35">
            <w:pPr>
              <w:rPr>
                <w:rFonts w:asciiTheme="minorHAnsi" w:hAnsiTheme="minorHAnsi"/>
                <w:sz w:val="22"/>
                <w:szCs w:val="22"/>
              </w:rPr>
            </w:pPr>
            <w:r>
              <w:rPr>
                <w:rFonts w:asciiTheme="minorHAnsi" w:hAnsiTheme="minorHAnsi"/>
                <w:sz w:val="22"/>
                <w:szCs w:val="22"/>
              </w:rPr>
              <w:t xml:space="preserve">Director Rogers nominated Vice-President Zendle to the office of </w:t>
            </w:r>
            <w:r w:rsidR="00B14D02">
              <w:rPr>
                <w:rFonts w:asciiTheme="minorHAnsi" w:hAnsiTheme="minorHAnsi"/>
                <w:sz w:val="22"/>
                <w:szCs w:val="22"/>
              </w:rPr>
              <w:t xml:space="preserve">the </w:t>
            </w:r>
            <w:r>
              <w:rPr>
                <w:rFonts w:asciiTheme="minorHAnsi" w:hAnsiTheme="minorHAnsi"/>
                <w:sz w:val="22"/>
                <w:szCs w:val="22"/>
              </w:rPr>
              <w:t xml:space="preserve">President.  There were no other nominations and the Board voted accordingly. </w:t>
            </w:r>
          </w:p>
          <w:p w14:paraId="4D30DE42" w14:textId="291B78BE" w:rsidR="008C49A5" w:rsidRDefault="008C49A5" w:rsidP="00DE2E35">
            <w:pPr>
              <w:rPr>
                <w:rFonts w:asciiTheme="minorHAnsi" w:hAnsiTheme="minorHAnsi"/>
                <w:sz w:val="22"/>
                <w:szCs w:val="22"/>
              </w:rPr>
            </w:pPr>
          </w:p>
          <w:p w14:paraId="1DF3EADD" w14:textId="3185F1F5" w:rsidR="006476E3" w:rsidRDefault="006476E3" w:rsidP="00DE2E35">
            <w:pPr>
              <w:rPr>
                <w:rFonts w:asciiTheme="minorHAnsi" w:hAnsiTheme="minorHAnsi"/>
                <w:sz w:val="22"/>
                <w:szCs w:val="22"/>
              </w:rPr>
            </w:pPr>
          </w:p>
          <w:p w14:paraId="7AA01D64" w14:textId="6B9479EA" w:rsidR="006476E3" w:rsidRDefault="006476E3" w:rsidP="00DE2E35">
            <w:pPr>
              <w:rPr>
                <w:rFonts w:asciiTheme="minorHAnsi" w:hAnsiTheme="minorHAnsi"/>
                <w:sz w:val="22"/>
                <w:szCs w:val="22"/>
              </w:rPr>
            </w:pPr>
          </w:p>
          <w:p w14:paraId="3A15F820" w14:textId="7717E5BC" w:rsidR="006476E3" w:rsidRDefault="006476E3" w:rsidP="00DE2E35">
            <w:pPr>
              <w:rPr>
                <w:rFonts w:asciiTheme="minorHAnsi" w:hAnsiTheme="minorHAnsi"/>
                <w:sz w:val="22"/>
                <w:szCs w:val="22"/>
              </w:rPr>
            </w:pPr>
          </w:p>
          <w:p w14:paraId="6AD549DE" w14:textId="311B621C" w:rsidR="006476E3" w:rsidRDefault="006476E3" w:rsidP="00DE2E35">
            <w:pPr>
              <w:rPr>
                <w:rFonts w:asciiTheme="minorHAnsi" w:hAnsiTheme="minorHAnsi"/>
                <w:sz w:val="22"/>
                <w:szCs w:val="22"/>
              </w:rPr>
            </w:pPr>
          </w:p>
          <w:p w14:paraId="028FAA23" w14:textId="77777777" w:rsidR="006476E3" w:rsidRDefault="006476E3" w:rsidP="00DE2E35">
            <w:pPr>
              <w:rPr>
                <w:rFonts w:asciiTheme="minorHAnsi" w:hAnsiTheme="minorHAnsi"/>
                <w:sz w:val="22"/>
                <w:szCs w:val="22"/>
              </w:rPr>
            </w:pPr>
          </w:p>
          <w:p w14:paraId="7FC3015A" w14:textId="77777777" w:rsidR="006476E3" w:rsidRDefault="006476E3" w:rsidP="00DE2E35">
            <w:pPr>
              <w:rPr>
                <w:rFonts w:asciiTheme="minorHAnsi" w:hAnsiTheme="minorHAnsi"/>
                <w:sz w:val="22"/>
                <w:szCs w:val="22"/>
              </w:rPr>
            </w:pPr>
          </w:p>
          <w:p w14:paraId="684C67B2" w14:textId="77EBF205" w:rsidR="006476E3" w:rsidRDefault="006476E3" w:rsidP="00DE2E35">
            <w:pPr>
              <w:rPr>
                <w:rFonts w:asciiTheme="minorHAnsi" w:hAnsiTheme="minorHAnsi"/>
                <w:sz w:val="22"/>
                <w:szCs w:val="22"/>
              </w:rPr>
            </w:pPr>
          </w:p>
          <w:p w14:paraId="38FAA4F7" w14:textId="1F3F2F8D" w:rsidR="00BB3000" w:rsidRDefault="009207A9" w:rsidP="00DE2E35">
            <w:pPr>
              <w:rPr>
                <w:rFonts w:asciiTheme="minorHAnsi" w:hAnsiTheme="minorHAnsi"/>
                <w:sz w:val="22"/>
                <w:szCs w:val="22"/>
              </w:rPr>
            </w:pPr>
            <w:bookmarkStart w:id="0" w:name="_Hlk7689232"/>
            <w:r>
              <w:rPr>
                <w:rFonts w:asciiTheme="minorHAnsi" w:hAnsiTheme="minorHAnsi"/>
                <w:sz w:val="22"/>
                <w:szCs w:val="22"/>
              </w:rPr>
              <w:t xml:space="preserve">Attorney Scott opened the nomination for </w:t>
            </w:r>
            <w:r w:rsidR="008C49A5">
              <w:rPr>
                <w:rFonts w:asciiTheme="minorHAnsi" w:hAnsiTheme="minorHAnsi"/>
                <w:sz w:val="22"/>
                <w:szCs w:val="22"/>
              </w:rPr>
              <w:t>Vice-President/Secretary</w:t>
            </w:r>
            <w:r>
              <w:rPr>
                <w:rFonts w:asciiTheme="minorHAnsi" w:hAnsiTheme="minorHAnsi"/>
                <w:sz w:val="22"/>
                <w:szCs w:val="22"/>
              </w:rPr>
              <w:t>.</w:t>
            </w:r>
            <w:r w:rsidR="008C49A5">
              <w:rPr>
                <w:rFonts w:asciiTheme="minorHAnsi" w:hAnsiTheme="minorHAnsi"/>
                <w:sz w:val="22"/>
                <w:szCs w:val="22"/>
              </w:rPr>
              <w:t xml:space="preserve"> Director Matthews moved </w:t>
            </w:r>
            <w:r>
              <w:rPr>
                <w:rFonts w:asciiTheme="minorHAnsi" w:hAnsiTheme="minorHAnsi"/>
                <w:sz w:val="22"/>
                <w:szCs w:val="22"/>
              </w:rPr>
              <w:t>to nominate</w:t>
            </w:r>
            <w:r w:rsidR="008C49A5">
              <w:rPr>
                <w:rFonts w:asciiTheme="minorHAnsi" w:hAnsiTheme="minorHAnsi"/>
                <w:sz w:val="22"/>
                <w:szCs w:val="22"/>
              </w:rPr>
              <w:t xml:space="preserve"> Director De Lara</w:t>
            </w:r>
            <w:r w:rsidR="006476E3">
              <w:rPr>
                <w:rFonts w:asciiTheme="minorHAnsi" w:hAnsiTheme="minorHAnsi"/>
                <w:sz w:val="22"/>
                <w:szCs w:val="22"/>
              </w:rPr>
              <w:t xml:space="preserve"> and </w:t>
            </w:r>
            <w:r>
              <w:rPr>
                <w:rFonts w:asciiTheme="minorHAnsi" w:hAnsiTheme="minorHAnsi"/>
                <w:sz w:val="22"/>
                <w:szCs w:val="22"/>
              </w:rPr>
              <w:t>President Zendle nominated</w:t>
            </w:r>
            <w:r w:rsidR="008C49A5">
              <w:rPr>
                <w:rFonts w:asciiTheme="minorHAnsi" w:hAnsiTheme="minorHAnsi"/>
                <w:sz w:val="22"/>
                <w:szCs w:val="22"/>
              </w:rPr>
              <w:t xml:space="preserve"> Director Rogers</w:t>
            </w:r>
            <w:r w:rsidR="006476E3">
              <w:rPr>
                <w:rFonts w:asciiTheme="minorHAnsi" w:hAnsiTheme="minorHAnsi"/>
                <w:sz w:val="22"/>
                <w:szCs w:val="22"/>
              </w:rPr>
              <w:t xml:space="preserve">.  Ballots were distributed to the Board with </w:t>
            </w:r>
            <w:r w:rsidR="009F6DD0">
              <w:rPr>
                <w:rFonts w:asciiTheme="minorHAnsi" w:hAnsiTheme="minorHAnsi"/>
                <w:sz w:val="22"/>
                <w:szCs w:val="22"/>
              </w:rPr>
              <w:t>Director De Lara nomina</w:t>
            </w:r>
            <w:r w:rsidR="006476E3">
              <w:rPr>
                <w:rFonts w:asciiTheme="minorHAnsi" w:hAnsiTheme="minorHAnsi"/>
                <w:sz w:val="22"/>
                <w:szCs w:val="22"/>
              </w:rPr>
              <w:t xml:space="preserve">ting </w:t>
            </w:r>
            <w:r w:rsidR="009F6DD0">
              <w:rPr>
                <w:rFonts w:asciiTheme="minorHAnsi" w:hAnsiTheme="minorHAnsi"/>
                <w:sz w:val="22"/>
                <w:szCs w:val="22"/>
              </w:rPr>
              <w:t xml:space="preserve">Director Rogers; </w:t>
            </w:r>
            <w:r w:rsidR="006476E3">
              <w:rPr>
                <w:rFonts w:asciiTheme="minorHAnsi" w:hAnsiTheme="minorHAnsi"/>
                <w:sz w:val="22"/>
                <w:szCs w:val="22"/>
              </w:rPr>
              <w:t>President Zendle abstained his vote; Director</w:t>
            </w:r>
            <w:r w:rsidR="009F6DD0">
              <w:rPr>
                <w:rFonts w:asciiTheme="minorHAnsi" w:hAnsiTheme="minorHAnsi"/>
                <w:sz w:val="22"/>
                <w:szCs w:val="22"/>
              </w:rPr>
              <w:t xml:space="preserve"> Borja nominat</w:t>
            </w:r>
            <w:r w:rsidR="006476E3">
              <w:rPr>
                <w:rFonts w:asciiTheme="minorHAnsi" w:hAnsiTheme="minorHAnsi"/>
                <w:sz w:val="22"/>
                <w:szCs w:val="22"/>
              </w:rPr>
              <w:t>ed</w:t>
            </w:r>
            <w:r w:rsidR="009F6DD0">
              <w:rPr>
                <w:rFonts w:asciiTheme="minorHAnsi" w:hAnsiTheme="minorHAnsi"/>
                <w:sz w:val="22"/>
                <w:szCs w:val="22"/>
              </w:rPr>
              <w:t xml:space="preserve"> Director De Lara;</w:t>
            </w:r>
            <w:r w:rsidR="006476E3">
              <w:rPr>
                <w:rFonts w:asciiTheme="minorHAnsi" w:hAnsiTheme="minorHAnsi"/>
                <w:sz w:val="22"/>
                <w:szCs w:val="22"/>
              </w:rPr>
              <w:t xml:space="preserve"> Director Rogers nominated Director De Lara; and</w:t>
            </w:r>
            <w:r w:rsidR="009F6DD0">
              <w:rPr>
                <w:rFonts w:asciiTheme="minorHAnsi" w:hAnsiTheme="minorHAnsi"/>
                <w:sz w:val="22"/>
                <w:szCs w:val="22"/>
              </w:rPr>
              <w:t xml:space="preserve"> Director PerezGil nominated Director De Lara.</w:t>
            </w:r>
          </w:p>
          <w:bookmarkEnd w:id="0"/>
          <w:p w14:paraId="560FE8E5" w14:textId="77777777" w:rsidR="00E70C99" w:rsidRDefault="00E70C99" w:rsidP="00DE2E35">
            <w:pPr>
              <w:rPr>
                <w:rFonts w:asciiTheme="minorHAnsi" w:hAnsiTheme="minorHAnsi"/>
                <w:sz w:val="22"/>
                <w:szCs w:val="22"/>
              </w:rPr>
            </w:pPr>
          </w:p>
          <w:p w14:paraId="1DF927B1" w14:textId="77AE3333" w:rsidR="00E70C99" w:rsidRDefault="009F6DD0" w:rsidP="00DE2E35">
            <w:pPr>
              <w:rPr>
                <w:rFonts w:asciiTheme="minorHAnsi" w:hAnsiTheme="minorHAnsi"/>
                <w:sz w:val="22"/>
                <w:szCs w:val="22"/>
              </w:rPr>
            </w:pPr>
            <w:r>
              <w:rPr>
                <w:rFonts w:asciiTheme="minorHAnsi" w:hAnsiTheme="minorHAnsi"/>
                <w:sz w:val="22"/>
                <w:szCs w:val="22"/>
              </w:rPr>
              <w:t xml:space="preserve">Attorney Scott opened the nominations for Treasurer. </w:t>
            </w:r>
            <w:r w:rsidR="00E70C99">
              <w:rPr>
                <w:rFonts w:asciiTheme="minorHAnsi" w:hAnsiTheme="minorHAnsi"/>
                <w:sz w:val="22"/>
                <w:szCs w:val="22"/>
              </w:rPr>
              <w:t>President Zendle nominated Director Matthews.</w:t>
            </w:r>
          </w:p>
          <w:p w14:paraId="3325AFDC" w14:textId="70EF2189" w:rsidR="00BB3000" w:rsidRDefault="00BB3000" w:rsidP="00DE2E35">
            <w:pPr>
              <w:rPr>
                <w:rFonts w:asciiTheme="minorHAnsi" w:hAnsiTheme="minorHAnsi"/>
                <w:sz w:val="22"/>
                <w:szCs w:val="22"/>
              </w:rPr>
            </w:pPr>
          </w:p>
          <w:p w14:paraId="20E68845" w14:textId="47069083" w:rsidR="00E70C99" w:rsidRDefault="00E70C99" w:rsidP="00DE2E35">
            <w:pPr>
              <w:rPr>
                <w:rFonts w:asciiTheme="minorHAnsi" w:hAnsiTheme="minorHAnsi"/>
                <w:sz w:val="22"/>
                <w:szCs w:val="22"/>
              </w:rPr>
            </w:pPr>
          </w:p>
          <w:p w14:paraId="61E2DC70" w14:textId="572F8F46" w:rsidR="00E70C99" w:rsidRDefault="00E70C99" w:rsidP="00DE2E35">
            <w:pPr>
              <w:rPr>
                <w:rFonts w:asciiTheme="minorHAnsi" w:hAnsiTheme="minorHAnsi"/>
                <w:sz w:val="22"/>
                <w:szCs w:val="22"/>
              </w:rPr>
            </w:pPr>
          </w:p>
          <w:p w14:paraId="5698616C" w14:textId="2EDE42C7" w:rsidR="00E70C99" w:rsidRDefault="00E70C99" w:rsidP="00DE2E35">
            <w:pPr>
              <w:rPr>
                <w:rFonts w:asciiTheme="minorHAnsi" w:hAnsiTheme="minorHAnsi"/>
                <w:sz w:val="22"/>
                <w:szCs w:val="22"/>
              </w:rPr>
            </w:pPr>
          </w:p>
          <w:p w14:paraId="1FB49E44" w14:textId="2D4B183A" w:rsidR="00E70C99" w:rsidRDefault="00E70C99" w:rsidP="00DE2E35">
            <w:pPr>
              <w:rPr>
                <w:rFonts w:asciiTheme="minorHAnsi" w:hAnsiTheme="minorHAnsi"/>
                <w:sz w:val="22"/>
                <w:szCs w:val="22"/>
              </w:rPr>
            </w:pPr>
          </w:p>
          <w:p w14:paraId="34ED3234" w14:textId="0AABB329" w:rsidR="00E70C99" w:rsidRDefault="00E70C99" w:rsidP="00DE2E35">
            <w:pPr>
              <w:rPr>
                <w:rFonts w:asciiTheme="minorHAnsi" w:hAnsiTheme="minorHAnsi"/>
                <w:sz w:val="22"/>
                <w:szCs w:val="22"/>
              </w:rPr>
            </w:pPr>
          </w:p>
          <w:p w14:paraId="7804DD32" w14:textId="6DA6B4EE" w:rsidR="00E70C99" w:rsidRDefault="00E70C99" w:rsidP="00DE2E35">
            <w:pPr>
              <w:rPr>
                <w:rFonts w:asciiTheme="minorHAnsi" w:hAnsiTheme="minorHAnsi"/>
                <w:sz w:val="22"/>
                <w:szCs w:val="22"/>
              </w:rPr>
            </w:pPr>
          </w:p>
          <w:p w14:paraId="2F7812B6" w14:textId="77777777" w:rsidR="00E70C99" w:rsidRDefault="00E70C99" w:rsidP="00DE2E35">
            <w:pPr>
              <w:rPr>
                <w:rFonts w:asciiTheme="minorHAnsi" w:hAnsiTheme="minorHAnsi"/>
                <w:sz w:val="22"/>
                <w:szCs w:val="22"/>
              </w:rPr>
            </w:pPr>
          </w:p>
          <w:p w14:paraId="785E0577" w14:textId="67EFD060" w:rsidR="009207A9" w:rsidRPr="00973264" w:rsidRDefault="00804233" w:rsidP="00DE2E35">
            <w:pPr>
              <w:rPr>
                <w:rFonts w:asciiTheme="minorHAnsi" w:hAnsiTheme="minorHAnsi"/>
                <w:sz w:val="22"/>
                <w:szCs w:val="22"/>
              </w:rPr>
            </w:pPr>
            <w:r>
              <w:rPr>
                <w:rFonts w:asciiTheme="minorHAnsi" w:hAnsiTheme="minorHAnsi"/>
                <w:sz w:val="22"/>
                <w:szCs w:val="22"/>
              </w:rPr>
              <w:t>Chris Christensen</w:t>
            </w:r>
            <w:r w:rsidR="008F2DE6">
              <w:rPr>
                <w:rFonts w:asciiTheme="minorHAnsi" w:hAnsiTheme="minorHAnsi"/>
                <w:sz w:val="22"/>
                <w:szCs w:val="22"/>
              </w:rPr>
              <w:t>,</w:t>
            </w:r>
            <w:r>
              <w:rPr>
                <w:rFonts w:asciiTheme="minorHAnsi" w:hAnsiTheme="minorHAnsi"/>
                <w:sz w:val="22"/>
                <w:szCs w:val="22"/>
              </w:rPr>
              <w:t xml:space="preserve"> Interim CEO,</w:t>
            </w:r>
            <w:r w:rsidR="008F2DE6">
              <w:rPr>
                <w:rFonts w:asciiTheme="minorHAnsi" w:hAnsiTheme="minorHAnsi"/>
                <w:sz w:val="22"/>
                <w:szCs w:val="22"/>
              </w:rPr>
              <w:t xml:space="preserve"> explained the notice of</w:t>
            </w:r>
            <w:r w:rsidR="00E70C99">
              <w:rPr>
                <w:rFonts w:asciiTheme="minorHAnsi" w:hAnsiTheme="minorHAnsi"/>
                <w:sz w:val="22"/>
                <w:szCs w:val="22"/>
              </w:rPr>
              <w:t xml:space="preserve"> the</w:t>
            </w:r>
            <w:r w:rsidR="008F2DE6">
              <w:rPr>
                <w:rFonts w:asciiTheme="minorHAnsi" w:hAnsiTheme="minorHAnsi"/>
                <w:sz w:val="22"/>
                <w:szCs w:val="22"/>
              </w:rPr>
              <w:t xml:space="preserve"> </w:t>
            </w:r>
            <w:r w:rsidR="008B0879">
              <w:rPr>
                <w:rFonts w:asciiTheme="minorHAnsi" w:hAnsiTheme="minorHAnsi"/>
                <w:sz w:val="22"/>
                <w:szCs w:val="22"/>
              </w:rPr>
              <w:t>B</w:t>
            </w:r>
            <w:r w:rsidR="008F2DE6">
              <w:rPr>
                <w:rFonts w:asciiTheme="minorHAnsi" w:hAnsiTheme="minorHAnsi"/>
                <w:sz w:val="22"/>
                <w:szCs w:val="22"/>
              </w:rPr>
              <w:t xml:space="preserve">oard member vacancy in zone </w:t>
            </w:r>
            <w:r w:rsidR="00E70C99">
              <w:rPr>
                <w:rFonts w:asciiTheme="minorHAnsi" w:hAnsiTheme="minorHAnsi"/>
                <w:sz w:val="22"/>
                <w:szCs w:val="22"/>
              </w:rPr>
              <w:t>five (5)</w:t>
            </w:r>
            <w:r w:rsidR="008F2DE6">
              <w:rPr>
                <w:rFonts w:asciiTheme="minorHAnsi" w:hAnsiTheme="minorHAnsi"/>
                <w:sz w:val="22"/>
                <w:szCs w:val="22"/>
              </w:rPr>
              <w:t xml:space="preserve">. </w:t>
            </w:r>
            <w:r w:rsidR="00A43776">
              <w:rPr>
                <w:rFonts w:asciiTheme="minorHAnsi" w:hAnsiTheme="minorHAnsi"/>
                <w:sz w:val="22"/>
                <w:szCs w:val="22"/>
              </w:rPr>
              <w:t xml:space="preserve">The notice of vacancy will be posted in three conspicuous places within the District boundaries for 15 days before the </w:t>
            </w:r>
            <w:r w:rsidR="00E70C99">
              <w:rPr>
                <w:rFonts w:asciiTheme="minorHAnsi" w:hAnsiTheme="minorHAnsi"/>
                <w:sz w:val="22"/>
                <w:szCs w:val="22"/>
              </w:rPr>
              <w:t>Special Meeting of the B</w:t>
            </w:r>
            <w:r w:rsidR="00A43776">
              <w:rPr>
                <w:rFonts w:asciiTheme="minorHAnsi" w:hAnsiTheme="minorHAnsi"/>
                <w:sz w:val="22"/>
                <w:szCs w:val="22"/>
              </w:rPr>
              <w:t>oard to interview applicants.</w:t>
            </w:r>
            <w:r w:rsidR="009207A9">
              <w:rPr>
                <w:rFonts w:asciiTheme="minorHAnsi" w:hAnsiTheme="minorHAnsi"/>
                <w:sz w:val="22"/>
                <w:szCs w:val="22"/>
              </w:rPr>
              <w:t xml:space="preserve">  </w:t>
            </w:r>
            <w:r w:rsidR="00916BF2">
              <w:rPr>
                <w:rFonts w:asciiTheme="minorHAnsi" w:hAnsiTheme="minorHAnsi"/>
                <w:sz w:val="22"/>
                <w:szCs w:val="22"/>
              </w:rPr>
              <w:t>The meeting will be held on May 14 from 4 p.m. – 6 p.m. at the District office.</w:t>
            </w:r>
          </w:p>
        </w:tc>
        <w:tc>
          <w:tcPr>
            <w:tcW w:w="3516" w:type="dxa"/>
          </w:tcPr>
          <w:p w14:paraId="2222C457" w14:textId="77777777" w:rsidR="0051183E" w:rsidRDefault="0051183E" w:rsidP="00BB3000">
            <w:pPr>
              <w:rPr>
                <w:rFonts w:ascii="Calibri" w:hAnsi="Calibri" w:cs="Arial"/>
                <w:b/>
                <w:sz w:val="22"/>
                <w:szCs w:val="22"/>
              </w:rPr>
            </w:pPr>
          </w:p>
          <w:p w14:paraId="7ECFC6BD" w14:textId="77777777" w:rsidR="0051183E" w:rsidRDefault="0051183E" w:rsidP="00BB3000">
            <w:pPr>
              <w:rPr>
                <w:rFonts w:ascii="Calibri" w:hAnsi="Calibri" w:cs="Arial"/>
                <w:b/>
                <w:sz w:val="22"/>
                <w:szCs w:val="22"/>
              </w:rPr>
            </w:pPr>
          </w:p>
          <w:p w14:paraId="4AD8799A" w14:textId="77777777" w:rsidR="0051183E" w:rsidRDefault="0051183E" w:rsidP="00BB3000">
            <w:pPr>
              <w:rPr>
                <w:rFonts w:ascii="Calibri" w:hAnsi="Calibri" w:cs="Arial"/>
                <w:b/>
                <w:sz w:val="22"/>
                <w:szCs w:val="22"/>
              </w:rPr>
            </w:pPr>
          </w:p>
          <w:p w14:paraId="296162CE" w14:textId="77777777" w:rsidR="0051183E" w:rsidRDefault="0051183E" w:rsidP="00BB3000">
            <w:pPr>
              <w:rPr>
                <w:rFonts w:ascii="Calibri" w:hAnsi="Calibri" w:cs="Arial"/>
                <w:b/>
                <w:sz w:val="22"/>
                <w:szCs w:val="22"/>
              </w:rPr>
            </w:pPr>
          </w:p>
          <w:p w14:paraId="74ECADC3" w14:textId="77777777" w:rsidR="0051183E" w:rsidRDefault="0051183E" w:rsidP="00BB3000">
            <w:pPr>
              <w:rPr>
                <w:rFonts w:ascii="Calibri" w:hAnsi="Calibri" w:cs="Arial"/>
                <w:b/>
                <w:sz w:val="22"/>
                <w:szCs w:val="22"/>
              </w:rPr>
            </w:pPr>
          </w:p>
          <w:p w14:paraId="59FAC6A8" w14:textId="77777777" w:rsidR="0051183E" w:rsidRDefault="0051183E" w:rsidP="00BB3000">
            <w:pPr>
              <w:rPr>
                <w:rFonts w:ascii="Calibri" w:hAnsi="Calibri" w:cs="Arial"/>
                <w:b/>
                <w:sz w:val="22"/>
                <w:szCs w:val="22"/>
              </w:rPr>
            </w:pPr>
          </w:p>
          <w:p w14:paraId="2268B001" w14:textId="77777777" w:rsidR="0051183E" w:rsidRDefault="0051183E" w:rsidP="00BB3000">
            <w:pPr>
              <w:rPr>
                <w:rFonts w:ascii="Calibri" w:hAnsi="Calibri" w:cs="Arial"/>
                <w:b/>
                <w:sz w:val="22"/>
                <w:szCs w:val="22"/>
              </w:rPr>
            </w:pPr>
          </w:p>
          <w:p w14:paraId="75F0A61C" w14:textId="77777777" w:rsidR="0051183E" w:rsidRDefault="0051183E" w:rsidP="00BB3000">
            <w:pPr>
              <w:rPr>
                <w:rFonts w:ascii="Calibri" w:hAnsi="Calibri" w:cs="Arial"/>
                <w:b/>
                <w:sz w:val="22"/>
                <w:szCs w:val="22"/>
              </w:rPr>
            </w:pPr>
          </w:p>
          <w:p w14:paraId="1B132263" w14:textId="77777777" w:rsidR="0051183E" w:rsidRDefault="0051183E" w:rsidP="00BB3000">
            <w:pPr>
              <w:rPr>
                <w:rFonts w:ascii="Calibri" w:hAnsi="Calibri" w:cs="Arial"/>
                <w:b/>
                <w:sz w:val="22"/>
                <w:szCs w:val="22"/>
              </w:rPr>
            </w:pPr>
          </w:p>
          <w:p w14:paraId="057BA8E2" w14:textId="77777777" w:rsidR="009E6CEC" w:rsidRDefault="009E6CEC" w:rsidP="00BB3000">
            <w:pPr>
              <w:rPr>
                <w:rFonts w:ascii="Calibri" w:hAnsi="Calibri" w:cs="Arial"/>
                <w:b/>
                <w:sz w:val="22"/>
                <w:szCs w:val="22"/>
              </w:rPr>
            </w:pPr>
          </w:p>
          <w:p w14:paraId="17FA587C" w14:textId="4A8C23D0" w:rsidR="00BB3000" w:rsidRPr="00973264" w:rsidRDefault="00BB3000" w:rsidP="00BB3000">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w:t>
            </w:r>
            <w:r w:rsidR="002B3AC5">
              <w:rPr>
                <w:rFonts w:ascii="Calibri" w:hAnsi="Calibri" w:cs="Arial"/>
                <w:b/>
                <w:sz w:val="22"/>
                <w:szCs w:val="22"/>
              </w:rPr>
              <w:t>75</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Director </w:t>
            </w:r>
            <w:r w:rsidR="009E6CEC">
              <w:rPr>
                <w:rFonts w:ascii="Calibri" w:hAnsi="Calibri" w:cs="Arial"/>
                <w:b/>
                <w:sz w:val="22"/>
                <w:szCs w:val="22"/>
              </w:rPr>
              <w:t>PerezGil</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9E6CEC">
              <w:rPr>
                <w:rFonts w:ascii="Calibri" w:hAnsi="Calibri" w:cs="Arial"/>
                <w:b/>
                <w:sz w:val="22"/>
                <w:szCs w:val="22"/>
              </w:rPr>
              <w:t>Borja</w:t>
            </w:r>
            <w:r w:rsidRPr="00973264">
              <w:rPr>
                <w:rFonts w:ascii="Calibri" w:hAnsi="Calibri" w:cs="Arial"/>
                <w:b/>
                <w:sz w:val="22"/>
                <w:szCs w:val="22"/>
              </w:rPr>
              <w:t xml:space="preserve"> to </w:t>
            </w:r>
            <w:r>
              <w:rPr>
                <w:rFonts w:ascii="Calibri" w:hAnsi="Calibri" w:cs="Arial"/>
                <w:b/>
                <w:sz w:val="22"/>
                <w:szCs w:val="22"/>
              </w:rPr>
              <w:t xml:space="preserve">elect </w:t>
            </w:r>
            <w:r w:rsidR="008C49A5">
              <w:rPr>
                <w:rFonts w:ascii="Calibri" w:hAnsi="Calibri" w:cs="Arial"/>
                <w:b/>
                <w:sz w:val="22"/>
                <w:szCs w:val="22"/>
              </w:rPr>
              <w:t xml:space="preserve">Vice-President Zendle </w:t>
            </w:r>
            <w:r w:rsidR="006476E3">
              <w:rPr>
                <w:rFonts w:ascii="Calibri" w:hAnsi="Calibri" w:cs="Arial"/>
                <w:b/>
                <w:sz w:val="22"/>
                <w:szCs w:val="22"/>
              </w:rPr>
              <w:t>to the office of the President</w:t>
            </w:r>
            <w:r w:rsidR="008C49A5">
              <w:rPr>
                <w:rFonts w:ascii="Calibri" w:hAnsi="Calibri" w:cs="Arial"/>
                <w:b/>
                <w:sz w:val="22"/>
                <w:szCs w:val="22"/>
              </w:rPr>
              <w:t>.</w:t>
            </w:r>
          </w:p>
          <w:p w14:paraId="7A2138BA" w14:textId="74AAD4A2" w:rsidR="00BB3000" w:rsidRDefault="00BB3000" w:rsidP="00BB3000">
            <w:pPr>
              <w:rPr>
                <w:rFonts w:ascii="Calibri" w:hAnsi="Calibri" w:cs="Arial"/>
                <w:b/>
                <w:sz w:val="22"/>
                <w:szCs w:val="22"/>
              </w:rPr>
            </w:pPr>
            <w:r w:rsidRPr="00973264">
              <w:rPr>
                <w:rFonts w:ascii="Calibri" w:hAnsi="Calibri" w:cs="Arial"/>
                <w:b/>
                <w:sz w:val="22"/>
                <w:szCs w:val="22"/>
              </w:rPr>
              <w:t xml:space="preserve">Motion passed </w:t>
            </w:r>
            <w:r w:rsidR="009207A9">
              <w:rPr>
                <w:rFonts w:ascii="Calibri" w:hAnsi="Calibri" w:cs="Arial"/>
                <w:b/>
                <w:sz w:val="22"/>
                <w:szCs w:val="22"/>
              </w:rPr>
              <w:t>5-1</w:t>
            </w:r>
            <w:r w:rsidRPr="00973264">
              <w:rPr>
                <w:rFonts w:ascii="Calibri" w:hAnsi="Calibri" w:cs="Arial"/>
                <w:b/>
                <w:sz w:val="22"/>
                <w:szCs w:val="22"/>
              </w:rPr>
              <w:t xml:space="preserve">.  </w:t>
            </w:r>
          </w:p>
          <w:p w14:paraId="678A33CD" w14:textId="2EC89CF8" w:rsidR="00BB3000" w:rsidRPr="00CB26FD" w:rsidRDefault="00BB3000" w:rsidP="00BB3000">
            <w:pPr>
              <w:rPr>
                <w:rFonts w:asciiTheme="minorHAnsi" w:hAnsiTheme="minorHAnsi"/>
                <w:b/>
                <w:sz w:val="22"/>
                <w:szCs w:val="22"/>
              </w:rPr>
            </w:pPr>
            <w:r w:rsidRPr="00CB26FD">
              <w:rPr>
                <w:rFonts w:asciiTheme="minorHAnsi" w:hAnsiTheme="minorHAnsi"/>
                <w:b/>
                <w:sz w:val="22"/>
                <w:szCs w:val="22"/>
              </w:rPr>
              <w:t xml:space="preserve">AYES – </w:t>
            </w:r>
            <w:r w:rsidR="006476E3">
              <w:rPr>
                <w:rFonts w:asciiTheme="minorHAnsi" w:hAnsiTheme="minorHAnsi"/>
                <w:b/>
                <w:sz w:val="22"/>
                <w:szCs w:val="22"/>
              </w:rPr>
              <w:t xml:space="preserve">5 </w:t>
            </w:r>
            <w:r>
              <w:rPr>
                <w:rFonts w:asciiTheme="minorHAnsi" w:hAnsiTheme="minorHAnsi"/>
                <w:b/>
                <w:sz w:val="22"/>
                <w:szCs w:val="22"/>
              </w:rPr>
              <w:t xml:space="preserve">Director Matthews, </w:t>
            </w:r>
            <w:r w:rsidR="006476E3">
              <w:rPr>
                <w:rFonts w:asciiTheme="minorHAnsi" w:hAnsiTheme="minorHAnsi"/>
                <w:b/>
                <w:sz w:val="22"/>
                <w:szCs w:val="22"/>
              </w:rPr>
              <w:t xml:space="preserve">Director Rogers, </w:t>
            </w:r>
            <w:r>
              <w:rPr>
                <w:rFonts w:asciiTheme="minorHAnsi" w:hAnsiTheme="minorHAnsi"/>
                <w:b/>
                <w:sz w:val="22"/>
                <w:szCs w:val="22"/>
              </w:rPr>
              <w:t>Director PerezGil, Director Borja, and Director De Lara</w:t>
            </w:r>
          </w:p>
          <w:p w14:paraId="3BF21F9B" w14:textId="77777777" w:rsidR="00BB3000" w:rsidRDefault="00BB3000" w:rsidP="00BB3000">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4AE69B1E" w14:textId="4620DF22" w:rsidR="00BB3000" w:rsidRDefault="00BB3000" w:rsidP="00BB3000">
            <w:pPr>
              <w:rPr>
                <w:rFonts w:asciiTheme="minorHAnsi" w:hAnsiTheme="minorHAnsi"/>
                <w:b/>
                <w:sz w:val="22"/>
                <w:szCs w:val="22"/>
              </w:rPr>
            </w:pPr>
            <w:r>
              <w:rPr>
                <w:rFonts w:asciiTheme="minorHAnsi" w:hAnsiTheme="minorHAnsi"/>
                <w:b/>
                <w:sz w:val="22"/>
                <w:szCs w:val="22"/>
              </w:rPr>
              <w:t>ABSENT – 0</w:t>
            </w:r>
          </w:p>
          <w:p w14:paraId="761CF7CF" w14:textId="1F7DE873" w:rsidR="008C49A5" w:rsidRDefault="008C49A5" w:rsidP="00BB3000">
            <w:pPr>
              <w:rPr>
                <w:rFonts w:asciiTheme="minorHAnsi" w:hAnsiTheme="minorHAnsi"/>
                <w:b/>
                <w:sz w:val="22"/>
                <w:szCs w:val="22"/>
              </w:rPr>
            </w:pPr>
            <w:r>
              <w:rPr>
                <w:rFonts w:asciiTheme="minorHAnsi" w:hAnsiTheme="minorHAnsi"/>
                <w:b/>
                <w:sz w:val="22"/>
                <w:szCs w:val="22"/>
              </w:rPr>
              <w:t xml:space="preserve">ABSTAIN – 1 </w:t>
            </w:r>
            <w:r w:rsidR="006476E3">
              <w:rPr>
                <w:rFonts w:asciiTheme="minorHAnsi" w:hAnsiTheme="minorHAnsi"/>
                <w:b/>
                <w:sz w:val="22"/>
                <w:szCs w:val="22"/>
              </w:rPr>
              <w:t>Vice-</w:t>
            </w:r>
            <w:r>
              <w:rPr>
                <w:rFonts w:asciiTheme="minorHAnsi" w:hAnsiTheme="minorHAnsi"/>
                <w:b/>
                <w:sz w:val="22"/>
                <w:szCs w:val="22"/>
              </w:rPr>
              <w:t>President Zendle</w:t>
            </w:r>
          </w:p>
          <w:p w14:paraId="3A2CB681" w14:textId="77777777" w:rsidR="008F2DE6" w:rsidRDefault="008F2DE6" w:rsidP="00BB3000">
            <w:pPr>
              <w:rPr>
                <w:rFonts w:ascii="Calibri" w:hAnsi="Calibri"/>
                <w:b/>
                <w:sz w:val="22"/>
                <w:szCs w:val="22"/>
              </w:rPr>
            </w:pPr>
          </w:p>
          <w:p w14:paraId="20D477B3" w14:textId="7D3A36E6" w:rsidR="009F6DD0" w:rsidRPr="00973264" w:rsidRDefault="009F6DD0" w:rsidP="009F6DD0">
            <w:pPr>
              <w:rPr>
                <w:rFonts w:ascii="Calibri" w:hAnsi="Calibri" w:cs="Arial"/>
                <w:b/>
                <w:sz w:val="22"/>
                <w:szCs w:val="22"/>
              </w:rPr>
            </w:pPr>
            <w:bookmarkStart w:id="1" w:name="_Hlk7689297"/>
            <w:r w:rsidRPr="00973264">
              <w:rPr>
                <w:rFonts w:ascii="Calibri" w:hAnsi="Calibri" w:cs="Arial"/>
                <w:b/>
                <w:sz w:val="22"/>
                <w:szCs w:val="22"/>
              </w:rPr>
              <w:t>#1</w:t>
            </w:r>
            <w:r>
              <w:rPr>
                <w:rFonts w:ascii="Calibri" w:hAnsi="Calibri" w:cs="Arial"/>
                <w:b/>
                <w:sz w:val="22"/>
                <w:szCs w:val="22"/>
              </w:rPr>
              <w:t>9-</w:t>
            </w:r>
            <w:r w:rsidR="006476E3">
              <w:rPr>
                <w:rFonts w:ascii="Calibri" w:hAnsi="Calibri" w:cs="Arial"/>
                <w:b/>
                <w:sz w:val="22"/>
                <w:szCs w:val="22"/>
              </w:rPr>
              <w:t>76</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Director </w:t>
            </w:r>
            <w:r w:rsidR="006476E3">
              <w:rPr>
                <w:rFonts w:ascii="Calibri" w:hAnsi="Calibri" w:cs="Arial"/>
                <w:b/>
                <w:sz w:val="22"/>
                <w:szCs w:val="22"/>
              </w:rPr>
              <w:t>Rogers</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6476E3">
              <w:rPr>
                <w:rFonts w:ascii="Calibri" w:hAnsi="Calibri" w:cs="Arial"/>
                <w:b/>
                <w:sz w:val="22"/>
                <w:szCs w:val="22"/>
              </w:rPr>
              <w:t>PerezGil</w:t>
            </w:r>
            <w:r w:rsidRPr="00973264">
              <w:rPr>
                <w:rFonts w:ascii="Calibri" w:hAnsi="Calibri" w:cs="Arial"/>
                <w:b/>
                <w:sz w:val="22"/>
                <w:szCs w:val="22"/>
              </w:rPr>
              <w:t xml:space="preserve"> to </w:t>
            </w:r>
            <w:r>
              <w:rPr>
                <w:rFonts w:ascii="Calibri" w:hAnsi="Calibri" w:cs="Arial"/>
                <w:b/>
                <w:sz w:val="22"/>
                <w:szCs w:val="22"/>
              </w:rPr>
              <w:t>elect Director De Lara to the office of Vice-President.</w:t>
            </w:r>
          </w:p>
          <w:p w14:paraId="1200D97C" w14:textId="3454DF95" w:rsidR="009F6DD0" w:rsidRDefault="009F6DD0" w:rsidP="009F6DD0">
            <w:pPr>
              <w:rPr>
                <w:rFonts w:ascii="Calibri" w:hAnsi="Calibri" w:cs="Arial"/>
                <w:b/>
                <w:sz w:val="22"/>
                <w:szCs w:val="22"/>
              </w:rPr>
            </w:pPr>
            <w:r w:rsidRPr="00973264">
              <w:rPr>
                <w:rFonts w:ascii="Calibri" w:hAnsi="Calibri" w:cs="Arial"/>
                <w:b/>
                <w:sz w:val="22"/>
                <w:szCs w:val="22"/>
              </w:rPr>
              <w:t xml:space="preserve">Motion passed </w:t>
            </w:r>
            <w:r w:rsidR="006476E3">
              <w:rPr>
                <w:rFonts w:ascii="Calibri" w:hAnsi="Calibri" w:cs="Arial"/>
                <w:b/>
                <w:sz w:val="22"/>
                <w:szCs w:val="22"/>
              </w:rPr>
              <w:t>5-1</w:t>
            </w:r>
            <w:r w:rsidRPr="00973264">
              <w:rPr>
                <w:rFonts w:ascii="Calibri" w:hAnsi="Calibri" w:cs="Arial"/>
                <w:b/>
                <w:sz w:val="22"/>
                <w:szCs w:val="22"/>
              </w:rPr>
              <w:t xml:space="preserve">.  </w:t>
            </w:r>
          </w:p>
          <w:p w14:paraId="45A41A27" w14:textId="76023DFE" w:rsidR="009F6DD0" w:rsidRPr="00CB26FD" w:rsidRDefault="009F6DD0" w:rsidP="009F6DD0">
            <w:pPr>
              <w:rPr>
                <w:rFonts w:asciiTheme="minorHAnsi" w:hAnsiTheme="minorHAnsi"/>
                <w:b/>
                <w:sz w:val="22"/>
                <w:szCs w:val="22"/>
              </w:rPr>
            </w:pPr>
            <w:r w:rsidRPr="00CB26FD">
              <w:rPr>
                <w:rFonts w:asciiTheme="minorHAnsi" w:hAnsiTheme="minorHAnsi"/>
                <w:b/>
                <w:sz w:val="22"/>
                <w:szCs w:val="22"/>
              </w:rPr>
              <w:t xml:space="preserve">AYES – </w:t>
            </w:r>
            <w:r w:rsidR="006476E3">
              <w:rPr>
                <w:rFonts w:asciiTheme="minorHAnsi" w:hAnsiTheme="minorHAnsi"/>
                <w:b/>
                <w:sz w:val="22"/>
                <w:szCs w:val="22"/>
              </w:rPr>
              <w:t>5</w:t>
            </w:r>
            <w:r w:rsidRPr="00CB26FD">
              <w:rPr>
                <w:rFonts w:asciiTheme="minorHAnsi" w:hAnsiTheme="minorHAnsi"/>
                <w:b/>
                <w:sz w:val="22"/>
                <w:szCs w:val="22"/>
              </w:rPr>
              <w:t xml:space="preserve"> </w:t>
            </w:r>
            <w:r>
              <w:rPr>
                <w:rFonts w:asciiTheme="minorHAnsi" w:hAnsiTheme="minorHAnsi"/>
                <w:b/>
                <w:sz w:val="22"/>
                <w:szCs w:val="22"/>
              </w:rPr>
              <w:t xml:space="preserve">Director Matthews, </w:t>
            </w:r>
            <w:r w:rsidR="006476E3">
              <w:rPr>
                <w:rFonts w:asciiTheme="minorHAnsi" w:hAnsiTheme="minorHAnsi"/>
                <w:b/>
                <w:sz w:val="22"/>
                <w:szCs w:val="22"/>
              </w:rPr>
              <w:t xml:space="preserve">Director Rogers, </w:t>
            </w:r>
            <w:r>
              <w:rPr>
                <w:rFonts w:asciiTheme="minorHAnsi" w:hAnsiTheme="minorHAnsi"/>
                <w:b/>
                <w:sz w:val="22"/>
                <w:szCs w:val="22"/>
              </w:rPr>
              <w:t>Director PerezGil, Director Borja, and Director De Lara</w:t>
            </w:r>
          </w:p>
          <w:p w14:paraId="438C152C" w14:textId="77777777" w:rsidR="009F6DD0" w:rsidRDefault="009F6DD0" w:rsidP="009F6DD0">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70150C01" w14:textId="7169C11D" w:rsidR="009F6DD0" w:rsidRDefault="009F6DD0" w:rsidP="009F6DD0">
            <w:pPr>
              <w:rPr>
                <w:rFonts w:asciiTheme="minorHAnsi" w:hAnsiTheme="minorHAnsi"/>
                <w:b/>
                <w:sz w:val="22"/>
                <w:szCs w:val="22"/>
              </w:rPr>
            </w:pPr>
            <w:r>
              <w:rPr>
                <w:rFonts w:asciiTheme="minorHAnsi" w:hAnsiTheme="minorHAnsi"/>
                <w:b/>
                <w:sz w:val="22"/>
                <w:szCs w:val="22"/>
              </w:rPr>
              <w:t>ABSENT – 0</w:t>
            </w:r>
          </w:p>
          <w:p w14:paraId="77183007" w14:textId="7818AA3A" w:rsidR="006476E3" w:rsidRDefault="006476E3" w:rsidP="009F6DD0">
            <w:pPr>
              <w:rPr>
                <w:rFonts w:asciiTheme="minorHAnsi" w:hAnsiTheme="minorHAnsi"/>
                <w:b/>
                <w:sz w:val="22"/>
                <w:szCs w:val="22"/>
              </w:rPr>
            </w:pPr>
            <w:r>
              <w:rPr>
                <w:rFonts w:asciiTheme="minorHAnsi" w:hAnsiTheme="minorHAnsi"/>
                <w:b/>
                <w:sz w:val="22"/>
                <w:szCs w:val="22"/>
              </w:rPr>
              <w:t>ABSTAIN – 1 President Zendle</w:t>
            </w:r>
          </w:p>
          <w:bookmarkEnd w:id="1"/>
          <w:p w14:paraId="6581D881" w14:textId="415BCCEA" w:rsidR="009F6DD0" w:rsidRDefault="009F6DD0" w:rsidP="008F2DE6">
            <w:pPr>
              <w:rPr>
                <w:rFonts w:ascii="Calibri" w:hAnsi="Calibri" w:cs="Arial"/>
                <w:b/>
                <w:sz w:val="22"/>
                <w:szCs w:val="22"/>
              </w:rPr>
            </w:pPr>
          </w:p>
          <w:p w14:paraId="4D9A6689" w14:textId="77777777" w:rsidR="006476E3" w:rsidRDefault="006476E3" w:rsidP="009F6DD0">
            <w:pPr>
              <w:rPr>
                <w:rFonts w:ascii="Calibri" w:hAnsi="Calibri" w:cs="Arial"/>
                <w:b/>
                <w:sz w:val="22"/>
                <w:szCs w:val="22"/>
              </w:rPr>
            </w:pPr>
          </w:p>
          <w:p w14:paraId="68543DAA" w14:textId="77777777" w:rsidR="00E70C99" w:rsidRDefault="00E70C99" w:rsidP="009F6DD0">
            <w:pPr>
              <w:rPr>
                <w:rFonts w:ascii="Calibri" w:hAnsi="Calibri" w:cs="Arial"/>
                <w:b/>
                <w:sz w:val="22"/>
                <w:szCs w:val="22"/>
              </w:rPr>
            </w:pPr>
          </w:p>
          <w:p w14:paraId="4B76F2BD" w14:textId="77777777" w:rsidR="00E70C99" w:rsidRDefault="00E70C99" w:rsidP="009F6DD0">
            <w:pPr>
              <w:rPr>
                <w:rFonts w:ascii="Calibri" w:hAnsi="Calibri" w:cs="Arial"/>
                <w:b/>
                <w:sz w:val="22"/>
                <w:szCs w:val="22"/>
              </w:rPr>
            </w:pPr>
          </w:p>
          <w:p w14:paraId="7C1D69A1" w14:textId="41EC2948" w:rsidR="009F6DD0" w:rsidRPr="00973264" w:rsidRDefault="009F6DD0" w:rsidP="009F6DD0">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w:t>
            </w:r>
            <w:r w:rsidR="006476E3">
              <w:rPr>
                <w:rFonts w:ascii="Calibri" w:hAnsi="Calibri" w:cs="Arial"/>
                <w:b/>
                <w:sz w:val="22"/>
                <w:szCs w:val="22"/>
              </w:rPr>
              <w:t>77</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Director </w:t>
            </w:r>
            <w:r w:rsidR="00E70C99">
              <w:rPr>
                <w:rFonts w:ascii="Calibri" w:hAnsi="Calibri" w:cs="Arial"/>
                <w:b/>
                <w:sz w:val="22"/>
                <w:szCs w:val="22"/>
              </w:rPr>
              <w:t>De Lara</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E70C99">
              <w:rPr>
                <w:rFonts w:ascii="Calibri" w:hAnsi="Calibri" w:cs="Arial"/>
                <w:b/>
                <w:sz w:val="22"/>
                <w:szCs w:val="22"/>
              </w:rPr>
              <w:t>Borja</w:t>
            </w:r>
            <w:r w:rsidRPr="00973264">
              <w:rPr>
                <w:rFonts w:ascii="Calibri" w:hAnsi="Calibri" w:cs="Arial"/>
                <w:b/>
                <w:sz w:val="22"/>
                <w:szCs w:val="22"/>
              </w:rPr>
              <w:t xml:space="preserve"> to </w:t>
            </w:r>
            <w:r>
              <w:rPr>
                <w:rFonts w:ascii="Calibri" w:hAnsi="Calibri" w:cs="Arial"/>
                <w:b/>
                <w:sz w:val="22"/>
                <w:szCs w:val="22"/>
              </w:rPr>
              <w:t xml:space="preserve">elect Director </w:t>
            </w:r>
            <w:r w:rsidR="00E05C1F">
              <w:rPr>
                <w:rFonts w:ascii="Calibri" w:hAnsi="Calibri" w:cs="Arial"/>
                <w:b/>
                <w:sz w:val="22"/>
                <w:szCs w:val="22"/>
              </w:rPr>
              <w:t>Matthews</w:t>
            </w:r>
            <w:r>
              <w:rPr>
                <w:rFonts w:ascii="Calibri" w:hAnsi="Calibri" w:cs="Arial"/>
                <w:b/>
                <w:sz w:val="22"/>
                <w:szCs w:val="22"/>
              </w:rPr>
              <w:t xml:space="preserve"> to the office of </w:t>
            </w:r>
            <w:r w:rsidR="00E70C99">
              <w:rPr>
                <w:rFonts w:ascii="Calibri" w:hAnsi="Calibri" w:cs="Arial"/>
                <w:b/>
                <w:sz w:val="22"/>
                <w:szCs w:val="22"/>
              </w:rPr>
              <w:t>Treasurer</w:t>
            </w:r>
            <w:r w:rsidR="008B0879">
              <w:rPr>
                <w:rFonts w:ascii="Calibri" w:hAnsi="Calibri" w:cs="Arial"/>
                <w:b/>
                <w:sz w:val="22"/>
                <w:szCs w:val="22"/>
              </w:rPr>
              <w:t>.</w:t>
            </w:r>
          </w:p>
          <w:p w14:paraId="0F6A3E0D" w14:textId="77777777" w:rsidR="009F6DD0" w:rsidRDefault="009F6DD0" w:rsidP="009F6DD0">
            <w:pPr>
              <w:rPr>
                <w:rFonts w:ascii="Calibri" w:hAnsi="Calibri" w:cs="Arial"/>
                <w:b/>
                <w:sz w:val="22"/>
                <w:szCs w:val="22"/>
              </w:rPr>
            </w:pPr>
            <w:r w:rsidRPr="00973264">
              <w:rPr>
                <w:rFonts w:ascii="Calibri" w:hAnsi="Calibri" w:cs="Arial"/>
                <w:b/>
                <w:sz w:val="22"/>
                <w:szCs w:val="22"/>
              </w:rPr>
              <w:t xml:space="preserve">Motion passed unanimously.  </w:t>
            </w:r>
          </w:p>
          <w:p w14:paraId="79DB363C" w14:textId="2ECBB3EB" w:rsidR="009F6DD0" w:rsidRPr="00CB26FD" w:rsidRDefault="009F6DD0" w:rsidP="009F6DD0">
            <w:pPr>
              <w:rPr>
                <w:rFonts w:asciiTheme="minorHAnsi" w:hAnsiTheme="minorHAnsi"/>
                <w:b/>
                <w:sz w:val="22"/>
                <w:szCs w:val="22"/>
              </w:rPr>
            </w:pPr>
            <w:r w:rsidRPr="00CB26FD">
              <w:rPr>
                <w:rFonts w:asciiTheme="minorHAnsi" w:hAnsiTheme="minorHAnsi"/>
                <w:b/>
                <w:sz w:val="22"/>
                <w:szCs w:val="22"/>
              </w:rPr>
              <w:t xml:space="preserve">AYES – </w:t>
            </w:r>
            <w:r w:rsidR="00E05C1F">
              <w:rPr>
                <w:rFonts w:asciiTheme="minorHAnsi" w:hAnsiTheme="minorHAnsi"/>
                <w:b/>
                <w:sz w:val="22"/>
                <w:szCs w:val="22"/>
              </w:rPr>
              <w:t>6</w:t>
            </w:r>
            <w:r w:rsidRPr="00CB26FD">
              <w:rPr>
                <w:rFonts w:asciiTheme="minorHAnsi" w:hAnsiTheme="minorHAnsi"/>
                <w:b/>
                <w:sz w:val="22"/>
                <w:szCs w:val="22"/>
              </w:rPr>
              <w:t xml:space="preserve"> </w:t>
            </w:r>
            <w:r w:rsidR="00E05C1F">
              <w:rPr>
                <w:rFonts w:asciiTheme="minorHAnsi" w:hAnsiTheme="minorHAnsi"/>
                <w:b/>
                <w:sz w:val="22"/>
                <w:szCs w:val="22"/>
              </w:rPr>
              <w:t>President Zendle, Vice-President De Lara, Director</w:t>
            </w:r>
            <w:r>
              <w:rPr>
                <w:rFonts w:asciiTheme="minorHAnsi" w:hAnsiTheme="minorHAnsi"/>
                <w:b/>
                <w:sz w:val="22"/>
                <w:szCs w:val="22"/>
              </w:rPr>
              <w:t xml:space="preserve"> Rogers, Director Matthews, Director PerezGil, </w:t>
            </w:r>
            <w:r w:rsidR="00E05C1F">
              <w:rPr>
                <w:rFonts w:asciiTheme="minorHAnsi" w:hAnsiTheme="minorHAnsi"/>
                <w:b/>
                <w:sz w:val="22"/>
                <w:szCs w:val="22"/>
              </w:rPr>
              <w:t xml:space="preserve">and </w:t>
            </w:r>
            <w:r>
              <w:rPr>
                <w:rFonts w:asciiTheme="minorHAnsi" w:hAnsiTheme="minorHAnsi"/>
                <w:b/>
                <w:sz w:val="22"/>
                <w:szCs w:val="22"/>
              </w:rPr>
              <w:t>Director Borja</w:t>
            </w:r>
          </w:p>
          <w:p w14:paraId="69BCA0DE" w14:textId="77777777" w:rsidR="009F6DD0" w:rsidRDefault="009F6DD0" w:rsidP="009F6DD0">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04745545" w14:textId="04EA59C3" w:rsidR="009F6DD0" w:rsidRDefault="009F6DD0" w:rsidP="009F6DD0">
            <w:pPr>
              <w:rPr>
                <w:rFonts w:asciiTheme="minorHAnsi" w:hAnsiTheme="minorHAnsi"/>
                <w:b/>
                <w:sz w:val="22"/>
                <w:szCs w:val="22"/>
              </w:rPr>
            </w:pPr>
            <w:r>
              <w:rPr>
                <w:rFonts w:asciiTheme="minorHAnsi" w:hAnsiTheme="minorHAnsi"/>
                <w:b/>
                <w:sz w:val="22"/>
                <w:szCs w:val="22"/>
              </w:rPr>
              <w:lastRenderedPageBreak/>
              <w:t>ABSENT – 0</w:t>
            </w:r>
          </w:p>
          <w:p w14:paraId="2D823DCC" w14:textId="445A2F7D" w:rsidR="009F6DD0" w:rsidRDefault="009F6DD0" w:rsidP="009F6DD0">
            <w:pPr>
              <w:rPr>
                <w:rFonts w:asciiTheme="minorHAnsi" w:hAnsiTheme="minorHAnsi"/>
                <w:b/>
                <w:sz w:val="22"/>
                <w:szCs w:val="22"/>
              </w:rPr>
            </w:pPr>
          </w:p>
          <w:p w14:paraId="60623446" w14:textId="630D4E45" w:rsidR="008F2DE6" w:rsidRPr="00973264" w:rsidRDefault="008F2DE6" w:rsidP="008F2DE6">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w:t>
            </w:r>
            <w:r w:rsidR="00E70C99">
              <w:rPr>
                <w:rFonts w:ascii="Calibri" w:hAnsi="Calibri" w:cs="Arial"/>
                <w:b/>
                <w:sz w:val="22"/>
                <w:szCs w:val="22"/>
              </w:rPr>
              <w:t>78</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Director </w:t>
            </w:r>
            <w:r w:rsidR="009F6DD0">
              <w:rPr>
                <w:rFonts w:ascii="Calibri" w:hAnsi="Calibri" w:cs="Arial"/>
                <w:b/>
                <w:sz w:val="22"/>
                <w:szCs w:val="22"/>
              </w:rPr>
              <w:t>Rogers</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8C49A5">
              <w:rPr>
                <w:rFonts w:ascii="Calibri" w:hAnsi="Calibri" w:cs="Arial"/>
                <w:b/>
                <w:sz w:val="22"/>
                <w:szCs w:val="22"/>
              </w:rPr>
              <w:t>Borja</w:t>
            </w:r>
            <w:r w:rsidRPr="00973264">
              <w:rPr>
                <w:rFonts w:ascii="Calibri" w:hAnsi="Calibri" w:cs="Arial"/>
                <w:b/>
                <w:sz w:val="22"/>
                <w:szCs w:val="22"/>
              </w:rPr>
              <w:t xml:space="preserve"> to </w:t>
            </w:r>
            <w:r w:rsidR="00A43776">
              <w:rPr>
                <w:rFonts w:ascii="Calibri" w:hAnsi="Calibri" w:cs="Arial"/>
                <w:b/>
                <w:sz w:val="22"/>
                <w:szCs w:val="22"/>
              </w:rPr>
              <w:t xml:space="preserve">approve the </w:t>
            </w:r>
            <w:r w:rsidR="008B0879">
              <w:rPr>
                <w:rFonts w:ascii="Calibri" w:hAnsi="Calibri" w:cs="Arial"/>
                <w:b/>
                <w:sz w:val="22"/>
                <w:szCs w:val="22"/>
              </w:rPr>
              <w:t>n</w:t>
            </w:r>
            <w:r w:rsidR="00A43776">
              <w:rPr>
                <w:rFonts w:ascii="Calibri" w:hAnsi="Calibri" w:cs="Arial"/>
                <w:b/>
                <w:sz w:val="22"/>
                <w:szCs w:val="22"/>
              </w:rPr>
              <w:t xml:space="preserve">otice of </w:t>
            </w:r>
            <w:r w:rsidR="008B0879">
              <w:rPr>
                <w:rFonts w:ascii="Calibri" w:hAnsi="Calibri" w:cs="Arial"/>
                <w:b/>
                <w:sz w:val="22"/>
                <w:szCs w:val="22"/>
              </w:rPr>
              <w:t>v</w:t>
            </w:r>
            <w:r w:rsidR="00A43776">
              <w:rPr>
                <w:rFonts w:ascii="Calibri" w:hAnsi="Calibri" w:cs="Arial"/>
                <w:b/>
                <w:sz w:val="22"/>
                <w:szCs w:val="22"/>
              </w:rPr>
              <w:t>acancy.</w:t>
            </w:r>
          </w:p>
          <w:p w14:paraId="327C5139" w14:textId="77777777" w:rsidR="008F2DE6" w:rsidRDefault="008F2DE6" w:rsidP="008F2DE6">
            <w:pPr>
              <w:rPr>
                <w:rFonts w:ascii="Calibri" w:hAnsi="Calibri" w:cs="Arial"/>
                <w:b/>
                <w:sz w:val="22"/>
                <w:szCs w:val="22"/>
              </w:rPr>
            </w:pPr>
            <w:r w:rsidRPr="00973264">
              <w:rPr>
                <w:rFonts w:ascii="Calibri" w:hAnsi="Calibri" w:cs="Arial"/>
                <w:b/>
                <w:sz w:val="22"/>
                <w:szCs w:val="22"/>
              </w:rPr>
              <w:t xml:space="preserve">Motion passed unanimously.  </w:t>
            </w:r>
          </w:p>
          <w:p w14:paraId="645B244B" w14:textId="4267E1FC" w:rsidR="00804233" w:rsidRPr="00CB26FD" w:rsidRDefault="00804233" w:rsidP="00804233">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 xml:space="preserve">Zendle, Vice-President </w:t>
            </w:r>
            <w:r w:rsidR="00916BF2">
              <w:rPr>
                <w:rFonts w:asciiTheme="minorHAnsi" w:hAnsiTheme="minorHAnsi"/>
                <w:b/>
                <w:sz w:val="22"/>
                <w:szCs w:val="22"/>
              </w:rPr>
              <w:t>De Lara</w:t>
            </w:r>
            <w:r>
              <w:rPr>
                <w:rFonts w:asciiTheme="minorHAnsi" w:hAnsiTheme="minorHAnsi"/>
                <w:b/>
                <w:sz w:val="22"/>
                <w:szCs w:val="22"/>
              </w:rPr>
              <w:t>, Director Matthews,</w:t>
            </w:r>
            <w:r w:rsidR="00916BF2">
              <w:rPr>
                <w:rFonts w:asciiTheme="minorHAnsi" w:hAnsiTheme="minorHAnsi"/>
                <w:b/>
                <w:sz w:val="22"/>
                <w:szCs w:val="22"/>
              </w:rPr>
              <w:t xml:space="preserve"> Director Rogers,</w:t>
            </w:r>
            <w:r>
              <w:rPr>
                <w:rFonts w:asciiTheme="minorHAnsi" w:hAnsiTheme="minorHAnsi"/>
                <w:b/>
                <w:sz w:val="22"/>
                <w:szCs w:val="22"/>
              </w:rPr>
              <w:t xml:space="preserve"> Director PerezGil, </w:t>
            </w:r>
            <w:r w:rsidR="00916BF2">
              <w:rPr>
                <w:rFonts w:asciiTheme="minorHAnsi" w:hAnsiTheme="minorHAnsi"/>
                <w:b/>
                <w:sz w:val="22"/>
                <w:szCs w:val="22"/>
              </w:rPr>
              <w:t xml:space="preserve">and </w:t>
            </w:r>
            <w:r>
              <w:rPr>
                <w:rFonts w:asciiTheme="minorHAnsi" w:hAnsiTheme="minorHAnsi"/>
                <w:b/>
                <w:sz w:val="22"/>
                <w:szCs w:val="22"/>
              </w:rPr>
              <w:t>Director Borja</w:t>
            </w:r>
          </w:p>
          <w:p w14:paraId="178C4CCE" w14:textId="77777777" w:rsidR="00804233" w:rsidRDefault="00804233" w:rsidP="00804233">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4A04AB27" w14:textId="77F9D965" w:rsidR="008C49A5" w:rsidRPr="00804233" w:rsidRDefault="00804233" w:rsidP="008F2DE6">
            <w:pPr>
              <w:rPr>
                <w:rFonts w:asciiTheme="minorHAnsi" w:hAnsiTheme="minorHAnsi"/>
                <w:b/>
                <w:sz w:val="22"/>
                <w:szCs w:val="22"/>
              </w:rPr>
            </w:pPr>
            <w:r>
              <w:rPr>
                <w:rFonts w:asciiTheme="minorHAnsi" w:hAnsiTheme="minorHAnsi"/>
                <w:b/>
                <w:sz w:val="22"/>
                <w:szCs w:val="22"/>
              </w:rPr>
              <w:t>ABSENT – 0</w:t>
            </w:r>
          </w:p>
        </w:tc>
      </w:tr>
      <w:tr w:rsidR="00DE2E35" w:rsidRPr="00973264" w14:paraId="3C97A71E" w14:textId="77777777" w:rsidTr="009A7B2F">
        <w:tc>
          <w:tcPr>
            <w:tcW w:w="3145" w:type="dxa"/>
          </w:tcPr>
          <w:p w14:paraId="52458E04" w14:textId="468859C1" w:rsidR="00DE2E35" w:rsidRDefault="008F2DE6" w:rsidP="00DE2E35">
            <w:pPr>
              <w:ind w:left="337" w:hanging="337"/>
              <w:rPr>
                <w:rFonts w:asciiTheme="minorHAnsi" w:hAnsiTheme="minorHAnsi"/>
                <w:b/>
                <w:sz w:val="22"/>
                <w:szCs w:val="22"/>
              </w:rPr>
            </w:pPr>
            <w:r>
              <w:rPr>
                <w:rFonts w:asciiTheme="minorHAnsi" w:hAnsiTheme="minorHAnsi"/>
                <w:b/>
                <w:sz w:val="22"/>
                <w:szCs w:val="22"/>
              </w:rPr>
              <w:lastRenderedPageBreak/>
              <w:t>F</w:t>
            </w:r>
            <w:r w:rsidR="00DE2E35">
              <w:rPr>
                <w:rFonts w:asciiTheme="minorHAnsi" w:hAnsiTheme="minorHAnsi"/>
                <w:b/>
                <w:sz w:val="22"/>
                <w:szCs w:val="22"/>
              </w:rPr>
              <w:t>.  Consent Agenda</w:t>
            </w:r>
          </w:p>
          <w:p w14:paraId="510617D3" w14:textId="4F1D3D81" w:rsidR="00DE2E35" w:rsidRDefault="00A43776" w:rsidP="00DE2E35">
            <w:pPr>
              <w:ind w:left="607" w:hanging="607"/>
              <w:rPr>
                <w:rFonts w:asciiTheme="minorHAnsi" w:hAnsiTheme="minorHAnsi"/>
                <w:b/>
                <w:sz w:val="22"/>
                <w:szCs w:val="22"/>
              </w:rPr>
            </w:pPr>
            <w:r>
              <w:rPr>
                <w:rFonts w:asciiTheme="minorHAnsi" w:hAnsiTheme="minorHAnsi"/>
                <w:b/>
                <w:sz w:val="22"/>
                <w:szCs w:val="22"/>
              </w:rPr>
              <w:t>F</w:t>
            </w:r>
            <w:r w:rsidR="00DE2E35">
              <w:rPr>
                <w:rFonts w:asciiTheme="minorHAnsi" w:hAnsiTheme="minorHAnsi"/>
                <w:b/>
                <w:sz w:val="22"/>
                <w:szCs w:val="22"/>
              </w:rPr>
              <w:t>.1.  Board Minutes</w:t>
            </w:r>
          </w:p>
          <w:p w14:paraId="63063AA4" w14:textId="267D8C9D" w:rsidR="00DE2E35" w:rsidRDefault="008F2DE6" w:rsidP="008F2DE6">
            <w:pPr>
              <w:pStyle w:val="ListParagraph"/>
              <w:numPr>
                <w:ilvl w:val="0"/>
                <w:numId w:val="1"/>
              </w:numPr>
              <w:rPr>
                <w:rFonts w:asciiTheme="minorHAnsi" w:hAnsiTheme="minorHAnsi"/>
                <w:b/>
                <w:sz w:val="22"/>
                <w:szCs w:val="22"/>
              </w:rPr>
            </w:pPr>
            <w:r>
              <w:rPr>
                <w:rFonts w:asciiTheme="minorHAnsi" w:hAnsiTheme="minorHAnsi"/>
                <w:b/>
                <w:sz w:val="22"/>
                <w:szCs w:val="22"/>
              </w:rPr>
              <w:t>Board of Directors Meeting</w:t>
            </w:r>
            <w:r w:rsidR="00DE2E35">
              <w:rPr>
                <w:rFonts w:asciiTheme="minorHAnsi" w:hAnsiTheme="minorHAnsi"/>
                <w:b/>
                <w:sz w:val="22"/>
                <w:szCs w:val="22"/>
              </w:rPr>
              <w:t xml:space="preserve"> </w:t>
            </w:r>
            <w:r>
              <w:rPr>
                <w:rFonts w:asciiTheme="minorHAnsi" w:hAnsiTheme="minorHAnsi"/>
                <w:b/>
                <w:sz w:val="22"/>
                <w:szCs w:val="22"/>
              </w:rPr>
              <w:t>– March 26, 2019</w:t>
            </w:r>
          </w:p>
          <w:p w14:paraId="39881E87" w14:textId="71B91C6F" w:rsidR="008F2DE6" w:rsidRDefault="00A43776" w:rsidP="008F2DE6">
            <w:pPr>
              <w:ind w:left="425" w:hanging="425"/>
              <w:rPr>
                <w:rFonts w:asciiTheme="minorHAnsi" w:hAnsiTheme="minorHAnsi"/>
                <w:b/>
                <w:sz w:val="22"/>
                <w:szCs w:val="22"/>
              </w:rPr>
            </w:pPr>
            <w:r>
              <w:rPr>
                <w:rFonts w:asciiTheme="minorHAnsi" w:hAnsiTheme="minorHAnsi"/>
                <w:b/>
                <w:sz w:val="22"/>
                <w:szCs w:val="22"/>
              </w:rPr>
              <w:t>F</w:t>
            </w:r>
            <w:r w:rsidR="008F2DE6">
              <w:rPr>
                <w:rFonts w:asciiTheme="minorHAnsi" w:hAnsiTheme="minorHAnsi"/>
                <w:b/>
                <w:sz w:val="22"/>
                <w:szCs w:val="22"/>
              </w:rPr>
              <w:t xml:space="preserve">.2.  </w:t>
            </w:r>
            <w:r w:rsidR="008F2DE6" w:rsidRPr="008F2DE6">
              <w:rPr>
                <w:rFonts w:asciiTheme="minorHAnsi" w:hAnsiTheme="minorHAnsi"/>
                <w:b/>
                <w:sz w:val="22"/>
                <w:szCs w:val="22"/>
              </w:rPr>
              <w:t xml:space="preserve">Finance, Administration, </w:t>
            </w:r>
            <w:r w:rsidR="008F2DE6">
              <w:rPr>
                <w:rFonts w:asciiTheme="minorHAnsi" w:hAnsiTheme="minorHAnsi"/>
                <w:b/>
                <w:sz w:val="22"/>
                <w:szCs w:val="22"/>
              </w:rPr>
              <w:t>Real</w:t>
            </w:r>
            <w:r w:rsidR="008F2DE6" w:rsidRPr="008F2DE6">
              <w:rPr>
                <w:rFonts w:asciiTheme="minorHAnsi" w:hAnsiTheme="minorHAnsi"/>
                <w:b/>
                <w:sz w:val="22"/>
                <w:szCs w:val="22"/>
              </w:rPr>
              <w:t xml:space="preserve"> Estate, Legal and Hospital Governance &amp; Oversight Committee</w:t>
            </w:r>
          </w:p>
          <w:p w14:paraId="70F97559" w14:textId="4123779D" w:rsidR="00DE2E35" w:rsidRPr="008F2DE6" w:rsidRDefault="008F2DE6" w:rsidP="008F2DE6">
            <w:pPr>
              <w:pStyle w:val="ListParagraph"/>
              <w:numPr>
                <w:ilvl w:val="0"/>
                <w:numId w:val="15"/>
              </w:numPr>
              <w:rPr>
                <w:rFonts w:asciiTheme="minorHAnsi" w:hAnsiTheme="minorHAnsi"/>
                <w:b/>
                <w:sz w:val="22"/>
                <w:szCs w:val="22"/>
              </w:rPr>
            </w:pPr>
            <w:r>
              <w:rPr>
                <w:rFonts w:asciiTheme="minorHAnsi" w:hAnsiTheme="minorHAnsi"/>
                <w:b/>
                <w:sz w:val="22"/>
                <w:szCs w:val="22"/>
              </w:rPr>
              <w:t>Approval of February and March 2019 Financial Statements – Approved April 9, 2019</w:t>
            </w:r>
          </w:p>
        </w:tc>
        <w:tc>
          <w:tcPr>
            <w:tcW w:w="3437" w:type="dxa"/>
          </w:tcPr>
          <w:p w14:paraId="6B9621D2" w14:textId="065127EB" w:rsidR="00DE2E35" w:rsidRDefault="00DE2E35" w:rsidP="00DE2E35">
            <w:pPr>
              <w:rPr>
                <w:rFonts w:asciiTheme="minorHAnsi" w:hAnsiTheme="minorHAnsi"/>
                <w:sz w:val="22"/>
                <w:szCs w:val="22"/>
              </w:rPr>
            </w:pPr>
            <w:r w:rsidRPr="00973264">
              <w:rPr>
                <w:rFonts w:asciiTheme="minorHAnsi" w:hAnsiTheme="minorHAnsi"/>
                <w:sz w:val="22"/>
                <w:szCs w:val="22"/>
              </w:rPr>
              <w:t xml:space="preserve">President </w:t>
            </w:r>
            <w:r w:rsidR="00A43776">
              <w:rPr>
                <w:rFonts w:asciiTheme="minorHAnsi" w:hAnsiTheme="minorHAnsi"/>
                <w:sz w:val="22"/>
                <w:szCs w:val="22"/>
              </w:rPr>
              <w:t>Zendle</w:t>
            </w:r>
            <w:r w:rsidRPr="00973264">
              <w:rPr>
                <w:rFonts w:asciiTheme="minorHAnsi" w:hAnsiTheme="minorHAnsi"/>
                <w:sz w:val="22"/>
                <w:szCs w:val="22"/>
              </w:rPr>
              <w:t xml:space="preserve"> asked for a motion to approve the</w:t>
            </w:r>
            <w:r>
              <w:rPr>
                <w:rFonts w:asciiTheme="minorHAnsi" w:hAnsiTheme="minorHAnsi"/>
                <w:sz w:val="22"/>
                <w:szCs w:val="22"/>
              </w:rPr>
              <w:t xml:space="preserve"> consent</w:t>
            </w:r>
            <w:r w:rsidRPr="00973264">
              <w:rPr>
                <w:rFonts w:asciiTheme="minorHAnsi" w:hAnsiTheme="minorHAnsi"/>
                <w:sz w:val="22"/>
                <w:szCs w:val="22"/>
              </w:rPr>
              <w:t xml:space="preserve"> agenda</w:t>
            </w:r>
            <w:r>
              <w:rPr>
                <w:rFonts w:asciiTheme="minorHAnsi" w:hAnsiTheme="minorHAnsi"/>
                <w:sz w:val="22"/>
                <w:szCs w:val="22"/>
              </w:rPr>
              <w:t>.</w:t>
            </w:r>
          </w:p>
          <w:p w14:paraId="2CF5BDC7" w14:textId="6A7E5355" w:rsidR="00DE2E35" w:rsidRDefault="00DE2E35" w:rsidP="00DE2E35">
            <w:pPr>
              <w:rPr>
                <w:rFonts w:asciiTheme="minorHAnsi" w:hAnsiTheme="minorHAnsi"/>
                <w:sz w:val="22"/>
                <w:szCs w:val="22"/>
              </w:rPr>
            </w:pPr>
          </w:p>
          <w:p w14:paraId="02823274" w14:textId="77777777" w:rsidR="00DE2E35" w:rsidRDefault="00DE2E35" w:rsidP="00DE2E35">
            <w:pPr>
              <w:rPr>
                <w:rFonts w:asciiTheme="minorHAnsi" w:hAnsiTheme="minorHAnsi"/>
                <w:sz w:val="22"/>
                <w:szCs w:val="22"/>
              </w:rPr>
            </w:pPr>
          </w:p>
          <w:p w14:paraId="2D17CAA6" w14:textId="02B90AA4" w:rsidR="00DE2E35" w:rsidRDefault="00DE2E35" w:rsidP="00DE2E35">
            <w:pPr>
              <w:rPr>
                <w:rFonts w:asciiTheme="minorHAnsi" w:hAnsiTheme="minorHAnsi"/>
                <w:sz w:val="22"/>
                <w:szCs w:val="22"/>
              </w:rPr>
            </w:pPr>
          </w:p>
        </w:tc>
        <w:tc>
          <w:tcPr>
            <w:tcW w:w="3516" w:type="dxa"/>
          </w:tcPr>
          <w:p w14:paraId="6DB2BE1C" w14:textId="461884B3" w:rsidR="00DE2E35" w:rsidRPr="00973264" w:rsidRDefault="00DE2E35" w:rsidP="00DE2E35">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w:t>
            </w:r>
            <w:r w:rsidR="00916BF2">
              <w:rPr>
                <w:rFonts w:ascii="Calibri" w:hAnsi="Calibri" w:cs="Arial"/>
                <w:b/>
                <w:sz w:val="22"/>
                <w:szCs w:val="22"/>
              </w:rPr>
              <w:t>79</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President Zendle</w:t>
            </w:r>
            <w:r w:rsidRPr="00973264">
              <w:rPr>
                <w:rFonts w:ascii="Calibri" w:hAnsi="Calibri" w:cs="Arial"/>
                <w:b/>
                <w:sz w:val="22"/>
                <w:szCs w:val="22"/>
              </w:rPr>
              <w:t xml:space="preserve"> and seconded by</w:t>
            </w:r>
            <w:r>
              <w:rPr>
                <w:rFonts w:ascii="Calibri" w:hAnsi="Calibri" w:cs="Arial"/>
                <w:b/>
                <w:sz w:val="22"/>
                <w:szCs w:val="22"/>
              </w:rPr>
              <w:t xml:space="preserve"> Director Borja</w:t>
            </w:r>
            <w:r w:rsidRPr="00973264">
              <w:rPr>
                <w:rFonts w:ascii="Calibri" w:hAnsi="Calibri" w:cs="Arial"/>
                <w:b/>
                <w:sz w:val="22"/>
                <w:szCs w:val="22"/>
              </w:rPr>
              <w:t xml:space="preserve"> to approve the </w:t>
            </w:r>
            <w:r>
              <w:rPr>
                <w:rFonts w:ascii="Calibri" w:hAnsi="Calibri" w:cs="Arial"/>
                <w:b/>
                <w:sz w:val="22"/>
                <w:szCs w:val="22"/>
              </w:rPr>
              <w:t xml:space="preserve">consent </w:t>
            </w:r>
            <w:r w:rsidRPr="00973264">
              <w:rPr>
                <w:rFonts w:ascii="Calibri" w:hAnsi="Calibri" w:cs="Arial"/>
                <w:b/>
                <w:sz w:val="22"/>
                <w:szCs w:val="22"/>
              </w:rPr>
              <w:t>agenda</w:t>
            </w:r>
            <w:r>
              <w:rPr>
                <w:rFonts w:ascii="Calibri" w:hAnsi="Calibri" w:cs="Arial"/>
                <w:b/>
                <w:sz w:val="22"/>
                <w:szCs w:val="22"/>
              </w:rPr>
              <w:t>.</w:t>
            </w:r>
          </w:p>
          <w:p w14:paraId="7D3439B8" w14:textId="77777777" w:rsidR="00DE2E35" w:rsidRDefault="00DE2E35" w:rsidP="00DE2E35">
            <w:pPr>
              <w:rPr>
                <w:rFonts w:ascii="Calibri" w:hAnsi="Calibri" w:cs="Arial"/>
                <w:b/>
                <w:sz w:val="22"/>
                <w:szCs w:val="22"/>
              </w:rPr>
            </w:pPr>
            <w:r w:rsidRPr="00973264">
              <w:rPr>
                <w:rFonts w:ascii="Calibri" w:hAnsi="Calibri" w:cs="Arial"/>
                <w:b/>
                <w:sz w:val="22"/>
                <w:szCs w:val="22"/>
              </w:rPr>
              <w:t xml:space="preserve">Motion passed unanimously.  </w:t>
            </w:r>
          </w:p>
          <w:p w14:paraId="1A60A61A" w14:textId="11C34222" w:rsidR="00804233" w:rsidRPr="00CB26FD" w:rsidRDefault="00804233" w:rsidP="00804233">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 xml:space="preserve">Zendle, Vice-President </w:t>
            </w:r>
            <w:r w:rsidR="00720734">
              <w:rPr>
                <w:rFonts w:asciiTheme="minorHAnsi" w:hAnsiTheme="minorHAnsi"/>
                <w:b/>
                <w:sz w:val="22"/>
                <w:szCs w:val="22"/>
              </w:rPr>
              <w:t>De Lara</w:t>
            </w:r>
            <w:r>
              <w:rPr>
                <w:rFonts w:asciiTheme="minorHAnsi" w:hAnsiTheme="minorHAnsi"/>
                <w:b/>
                <w:sz w:val="22"/>
                <w:szCs w:val="22"/>
              </w:rPr>
              <w:t xml:space="preserve">, Director Matthews, </w:t>
            </w:r>
            <w:r w:rsidR="00720734">
              <w:rPr>
                <w:rFonts w:asciiTheme="minorHAnsi" w:hAnsiTheme="minorHAnsi"/>
                <w:b/>
                <w:sz w:val="22"/>
                <w:szCs w:val="22"/>
              </w:rPr>
              <w:t xml:space="preserve">Director Rogers, </w:t>
            </w:r>
            <w:r>
              <w:rPr>
                <w:rFonts w:asciiTheme="minorHAnsi" w:hAnsiTheme="minorHAnsi"/>
                <w:b/>
                <w:sz w:val="22"/>
                <w:szCs w:val="22"/>
              </w:rPr>
              <w:t xml:space="preserve">Director PerezGil, </w:t>
            </w:r>
            <w:r w:rsidR="00720734">
              <w:rPr>
                <w:rFonts w:asciiTheme="minorHAnsi" w:hAnsiTheme="minorHAnsi"/>
                <w:b/>
                <w:sz w:val="22"/>
                <w:szCs w:val="22"/>
              </w:rPr>
              <w:t xml:space="preserve">and </w:t>
            </w:r>
            <w:r>
              <w:rPr>
                <w:rFonts w:asciiTheme="minorHAnsi" w:hAnsiTheme="minorHAnsi"/>
                <w:b/>
                <w:sz w:val="22"/>
                <w:szCs w:val="22"/>
              </w:rPr>
              <w:t>Director Borja</w:t>
            </w:r>
          </w:p>
          <w:p w14:paraId="08D0F3BD" w14:textId="77777777" w:rsidR="00804233" w:rsidRDefault="00804233" w:rsidP="00804233">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04C60AC4" w14:textId="5323474A" w:rsidR="00DE2E35" w:rsidRPr="00FF2161" w:rsidRDefault="00804233" w:rsidP="00804233">
            <w:pPr>
              <w:rPr>
                <w:rFonts w:asciiTheme="minorHAnsi" w:hAnsiTheme="minorHAnsi"/>
                <w:b/>
                <w:sz w:val="22"/>
                <w:szCs w:val="22"/>
              </w:rPr>
            </w:pPr>
            <w:r>
              <w:rPr>
                <w:rFonts w:asciiTheme="minorHAnsi" w:hAnsiTheme="minorHAnsi"/>
                <w:b/>
                <w:sz w:val="22"/>
                <w:szCs w:val="22"/>
              </w:rPr>
              <w:t>ABSENT – 0</w:t>
            </w:r>
          </w:p>
        </w:tc>
      </w:tr>
      <w:tr w:rsidR="00A43776" w:rsidRPr="00973264" w14:paraId="0ABF4D35" w14:textId="77777777" w:rsidTr="00510CC5">
        <w:trPr>
          <w:trHeight w:val="755"/>
        </w:trPr>
        <w:tc>
          <w:tcPr>
            <w:tcW w:w="3145" w:type="dxa"/>
          </w:tcPr>
          <w:p w14:paraId="12017046" w14:textId="307E5F0A" w:rsidR="00A43776" w:rsidRDefault="00A43776" w:rsidP="00DE2E35">
            <w:pPr>
              <w:ind w:left="242" w:hanging="242"/>
              <w:rPr>
                <w:rFonts w:asciiTheme="minorHAnsi" w:hAnsiTheme="minorHAnsi"/>
                <w:b/>
                <w:sz w:val="22"/>
                <w:szCs w:val="22"/>
              </w:rPr>
            </w:pPr>
            <w:r>
              <w:rPr>
                <w:rFonts w:asciiTheme="minorHAnsi" w:hAnsiTheme="minorHAnsi"/>
                <w:b/>
                <w:sz w:val="22"/>
                <w:szCs w:val="22"/>
              </w:rPr>
              <w:t>G.  Public Hearing</w:t>
            </w:r>
          </w:p>
          <w:p w14:paraId="165645F1" w14:textId="15574B02" w:rsidR="00A43776" w:rsidRDefault="00A43776" w:rsidP="00A43776">
            <w:pPr>
              <w:pStyle w:val="ListParagraph"/>
              <w:numPr>
                <w:ilvl w:val="0"/>
                <w:numId w:val="16"/>
              </w:numPr>
              <w:rPr>
                <w:rFonts w:asciiTheme="minorHAnsi" w:hAnsiTheme="minorHAnsi"/>
                <w:b/>
                <w:sz w:val="22"/>
                <w:szCs w:val="22"/>
              </w:rPr>
            </w:pPr>
            <w:r>
              <w:rPr>
                <w:rFonts w:asciiTheme="minorHAnsi" w:hAnsiTheme="minorHAnsi"/>
                <w:b/>
                <w:sz w:val="22"/>
                <w:szCs w:val="22"/>
              </w:rPr>
              <w:t>Expansion and Rezoning Background</w:t>
            </w:r>
          </w:p>
          <w:p w14:paraId="50E53AB5" w14:textId="637CF5A5" w:rsidR="00A43776" w:rsidRDefault="00A43776" w:rsidP="00A43776">
            <w:pPr>
              <w:pStyle w:val="ListParagraph"/>
              <w:rPr>
                <w:rFonts w:asciiTheme="minorHAnsi" w:hAnsiTheme="minorHAnsi"/>
                <w:b/>
                <w:sz w:val="22"/>
                <w:szCs w:val="22"/>
              </w:rPr>
            </w:pPr>
          </w:p>
          <w:p w14:paraId="4BE89993" w14:textId="3558860D" w:rsidR="00A43776" w:rsidRDefault="00A43776" w:rsidP="00A43776">
            <w:pPr>
              <w:pStyle w:val="ListParagraph"/>
              <w:rPr>
                <w:rFonts w:asciiTheme="minorHAnsi" w:hAnsiTheme="minorHAnsi"/>
                <w:b/>
                <w:sz w:val="22"/>
                <w:szCs w:val="22"/>
              </w:rPr>
            </w:pPr>
          </w:p>
          <w:p w14:paraId="201B7EE9" w14:textId="16EA1181" w:rsidR="00A43776" w:rsidRDefault="00A43776" w:rsidP="00A43776">
            <w:pPr>
              <w:pStyle w:val="ListParagraph"/>
              <w:rPr>
                <w:rFonts w:asciiTheme="minorHAnsi" w:hAnsiTheme="minorHAnsi"/>
                <w:b/>
                <w:sz w:val="22"/>
                <w:szCs w:val="22"/>
              </w:rPr>
            </w:pPr>
          </w:p>
          <w:p w14:paraId="2CAE3EB5" w14:textId="77777777" w:rsidR="00916BF2" w:rsidRDefault="00916BF2" w:rsidP="00A43776">
            <w:pPr>
              <w:pStyle w:val="ListParagraph"/>
              <w:rPr>
                <w:rFonts w:asciiTheme="minorHAnsi" w:hAnsiTheme="minorHAnsi"/>
                <w:b/>
                <w:sz w:val="22"/>
                <w:szCs w:val="22"/>
              </w:rPr>
            </w:pPr>
          </w:p>
          <w:p w14:paraId="431D6FD3" w14:textId="78B6BC00" w:rsidR="00A43776" w:rsidRPr="00A43776" w:rsidRDefault="00A43776" w:rsidP="00A43776">
            <w:pPr>
              <w:pStyle w:val="ListParagraph"/>
              <w:numPr>
                <w:ilvl w:val="0"/>
                <w:numId w:val="16"/>
              </w:numPr>
              <w:rPr>
                <w:rFonts w:asciiTheme="minorHAnsi" w:hAnsiTheme="minorHAnsi"/>
                <w:b/>
                <w:sz w:val="22"/>
                <w:szCs w:val="22"/>
              </w:rPr>
            </w:pPr>
            <w:r>
              <w:rPr>
                <w:rFonts w:asciiTheme="minorHAnsi" w:hAnsiTheme="minorHAnsi"/>
                <w:b/>
                <w:sz w:val="22"/>
                <w:szCs w:val="22"/>
              </w:rPr>
              <w:t>Zone Mapping Process for the new District Boundaries – 7 Zones</w:t>
            </w:r>
          </w:p>
        </w:tc>
        <w:tc>
          <w:tcPr>
            <w:tcW w:w="3437" w:type="dxa"/>
          </w:tcPr>
          <w:p w14:paraId="6CC7BF42" w14:textId="77777777" w:rsidR="00A43776" w:rsidRDefault="00A43776" w:rsidP="00DE2E35">
            <w:pPr>
              <w:rPr>
                <w:rFonts w:asciiTheme="minorHAnsi" w:hAnsiTheme="minorHAnsi"/>
                <w:sz w:val="22"/>
                <w:szCs w:val="22"/>
              </w:rPr>
            </w:pPr>
          </w:p>
          <w:p w14:paraId="12481599" w14:textId="5EA2642E" w:rsidR="00A43776" w:rsidRDefault="00A43776" w:rsidP="00DE2E35">
            <w:pPr>
              <w:rPr>
                <w:rFonts w:asciiTheme="minorHAnsi" w:hAnsiTheme="minorHAnsi"/>
                <w:sz w:val="22"/>
                <w:szCs w:val="22"/>
              </w:rPr>
            </w:pPr>
            <w:r>
              <w:rPr>
                <w:rFonts w:asciiTheme="minorHAnsi" w:hAnsiTheme="minorHAnsi"/>
                <w:sz w:val="22"/>
                <w:szCs w:val="22"/>
              </w:rPr>
              <w:t xml:space="preserve">Chris Christensen, Interim CEO, explained the expansion of the District boundaries and the </w:t>
            </w:r>
            <w:r w:rsidR="00916BF2">
              <w:rPr>
                <w:rFonts w:asciiTheme="minorHAnsi" w:hAnsiTheme="minorHAnsi"/>
                <w:sz w:val="22"/>
                <w:szCs w:val="22"/>
              </w:rPr>
              <w:t>background concerning AB 2414 to increase the zones from 5 to 7.</w:t>
            </w:r>
          </w:p>
          <w:p w14:paraId="7F8419A9" w14:textId="77777777" w:rsidR="00A43776" w:rsidRDefault="00A43776" w:rsidP="00DE2E35">
            <w:pPr>
              <w:rPr>
                <w:rFonts w:asciiTheme="minorHAnsi" w:hAnsiTheme="minorHAnsi"/>
                <w:sz w:val="22"/>
                <w:szCs w:val="22"/>
              </w:rPr>
            </w:pPr>
          </w:p>
          <w:p w14:paraId="57F97596" w14:textId="00F9F356" w:rsidR="00A43776" w:rsidRDefault="00A43776" w:rsidP="00DE2E35">
            <w:pPr>
              <w:rPr>
                <w:rFonts w:asciiTheme="minorHAnsi" w:hAnsiTheme="minorHAnsi"/>
                <w:sz w:val="22"/>
                <w:szCs w:val="22"/>
              </w:rPr>
            </w:pPr>
            <w:r>
              <w:rPr>
                <w:rFonts w:asciiTheme="minorHAnsi" w:hAnsiTheme="minorHAnsi"/>
                <w:sz w:val="22"/>
                <w:szCs w:val="22"/>
              </w:rPr>
              <w:t>Justin Levitt, Vice</w:t>
            </w:r>
            <w:r w:rsidR="008B0879">
              <w:rPr>
                <w:rFonts w:asciiTheme="minorHAnsi" w:hAnsiTheme="minorHAnsi"/>
                <w:sz w:val="22"/>
                <w:szCs w:val="22"/>
              </w:rPr>
              <w:t>-</w:t>
            </w:r>
            <w:r>
              <w:rPr>
                <w:rFonts w:asciiTheme="minorHAnsi" w:hAnsiTheme="minorHAnsi"/>
                <w:sz w:val="22"/>
                <w:szCs w:val="22"/>
              </w:rPr>
              <w:t xml:space="preserve">President, National Demographics Corporation (NDC), </w:t>
            </w:r>
            <w:r w:rsidR="00217497">
              <w:rPr>
                <w:rFonts w:asciiTheme="minorHAnsi" w:hAnsiTheme="minorHAnsi"/>
                <w:sz w:val="22"/>
                <w:szCs w:val="22"/>
              </w:rPr>
              <w:t>outlined</w:t>
            </w:r>
            <w:r w:rsidR="00E05C1F">
              <w:rPr>
                <w:rFonts w:asciiTheme="minorHAnsi" w:hAnsiTheme="minorHAnsi"/>
                <w:sz w:val="22"/>
                <w:szCs w:val="22"/>
              </w:rPr>
              <w:t xml:space="preserve"> the </w:t>
            </w:r>
            <w:r w:rsidR="00916BF2">
              <w:rPr>
                <w:rFonts w:asciiTheme="minorHAnsi" w:hAnsiTheme="minorHAnsi"/>
                <w:sz w:val="22"/>
                <w:szCs w:val="22"/>
              </w:rPr>
              <w:t xml:space="preserve">project timeline through November 2020, </w:t>
            </w:r>
            <w:r w:rsidR="00E17200">
              <w:rPr>
                <w:rFonts w:asciiTheme="minorHAnsi" w:hAnsiTheme="minorHAnsi"/>
                <w:sz w:val="22"/>
                <w:szCs w:val="22"/>
              </w:rPr>
              <w:t xml:space="preserve">explained </w:t>
            </w:r>
            <w:r w:rsidR="008B0879">
              <w:rPr>
                <w:rFonts w:asciiTheme="minorHAnsi" w:hAnsiTheme="minorHAnsi"/>
                <w:sz w:val="22"/>
                <w:szCs w:val="22"/>
              </w:rPr>
              <w:t>d</w:t>
            </w:r>
            <w:r w:rsidR="00E17200">
              <w:rPr>
                <w:rFonts w:asciiTheme="minorHAnsi" w:hAnsiTheme="minorHAnsi"/>
                <w:sz w:val="22"/>
                <w:szCs w:val="22"/>
              </w:rPr>
              <w:t xml:space="preserve">istricting criteria, </w:t>
            </w:r>
            <w:r w:rsidR="00217497">
              <w:rPr>
                <w:rFonts w:asciiTheme="minorHAnsi" w:hAnsiTheme="minorHAnsi"/>
                <w:sz w:val="22"/>
                <w:szCs w:val="22"/>
              </w:rPr>
              <w:t xml:space="preserve">and described the </w:t>
            </w:r>
            <w:r w:rsidR="00E05C1F">
              <w:rPr>
                <w:rFonts w:asciiTheme="minorHAnsi" w:hAnsiTheme="minorHAnsi"/>
                <w:sz w:val="22"/>
                <w:szCs w:val="22"/>
              </w:rPr>
              <w:t xml:space="preserve">Agave and Yucca </w:t>
            </w:r>
            <w:r w:rsidR="008B0879">
              <w:rPr>
                <w:rFonts w:asciiTheme="minorHAnsi" w:hAnsiTheme="minorHAnsi"/>
                <w:sz w:val="22"/>
                <w:szCs w:val="22"/>
              </w:rPr>
              <w:t>m</w:t>
            </w:r>
            <w:r w:rsidR="00E05C1F">
              <w:rPr>
                <w:rFonts w:asciiTheme="minorHAnsi" w:hAnsiTheme="minorHAnsi"/>
                <w:sz w:val="22"/>
                <w:szCs w:val="22"/>
              </w:rPr>
              <w:t xml:space="preserve">aps. </w:t>
            </w:r>
          </w:p>
          <w:p w14:paraId="4F0C08BB" w14:textId="1BB7BBC9" w:rsidR="00E05C1F" w:rsidRDefault="00E05C1F" w:rsidP="00DE2E35">
            <w:pPr>
              <w:rPr>
                <w:rFonts w:asciiTheme="minorHAnsi" w:hAnsiTheme="minorHAnsi"/>
                <w:sz w:val="22"/>
                <w:szCs w:val="22"/>
              </w:rPr>
            </w:pPr>
          </w:p>
          <w:p w14:paraId="40039FC6" w14:textId="77777777" w:rsidR="00E05C1F" w:rsidRDefault="00E05C1F" w:rsidP="00DE2E35">
            <w:pPr>
              <w:rPr>
                <w:rFonts w:asciiTheme="minorHAnsi" w:hAnsiTheme="minorHAnsi"/>
                <w:sz w:val="22"/>
                <w:szCs w:val="22"/>
              </w:rPr>
            </w:pPr>
          </w:p>
          <w:p w14:paraId="09E56575" w14:textId="2DECCB4C" w:rsidR="00E05C1F" w:rsidRDefault="0056765D" w:rsidP="00DE2E35">
            <w:pPr>
              <w:rPr>
                <w:rFonts w:asciiTheme="minorHAnsi" w:hAnsiTheme="minorHAnsi"/>
                <w:sz w:val="22"/>
                <w:szCs w:val="22"/>
              </w:rPr>
            </w:pPr>
            <w:r>
              <w:rPr>
                <w:rFonts w:asciiTheme="minorHAnsi" w:hAnsiTheme="minorHAnsi"/>
                <w:sz w:val="22"/>
                <w:szCs w:val="22"/>
              </w:rPr>
              <w:lastRenderedPageBreak/>
              <w:t xml:space="preserve">The Board discussed the benefits of </w:t>
            </w:r>
            <w:r w:rsidR="00E05C1F">
              <w:rPr>
                <w:rFonts w:asciiTheme="minorHAnsi" w:hAnsiTheme="minorHAnsi"/>
                <w:sz w:val="22"/>
                <w:szCs w:val="22"/>
              </w:rPr>
              <w:t>keeping communities together</w:t>
            </w:r>
            <w:r>
              <w:rPr>
                <w:rFonts w:asciiTheme="minorHAnsi" w:hAnsiTheme="minorHAnsi"/>
                <w:sz w:val="22"/>
                <w:szCs w:val="22"/>
              </w:rPr>
              <w:t>, the potential of</w:t>
            </w:r>
            <w:r w:rsidR="00E05C1F">
              <w:rPr>
                <w:rFonts w:asciiTheme="minorHAnsi" w:hAnsiTheme="minorHAnsi"/>
                <w:sz w:val="22"/>
                <w:szCs w:val="22"/>
              </w:rPr>
              <w:t xml:space="preserve"> four </w:t>
            </w:r>
            <w:r>
              <w:rPr>
                <w:rFonts w:asciiTheme="minorHAnsi" w:hAnsiTheme="minorHAnsi"/>
                <w:sz w:val="22"/>
                <w:szCs w:val="22"/>
              </w:rPr>
              <w:t>B</w:t>
            </w:r>
            <w:r w:rsidR="00E05C1F">
              <w:rPr>
                <w:rFonts w:asciiTheme="minorHAnsi" w:hAnsiTheme="minorHAnsi"/>
                <w:sz w:val="22"/>
                <w:szCs w:val="22"/>
              </w:rPr>
              <w:t xml:space="preserve">oard members from the </w:t>
            </w:r>
            <w:r w:rsidR="002B474E">
              <w:rPr>
                <w:rFonts w:asciiTheme="minorHAnsi" w:hAnsiTheme="minorHAnsi"/>
                <w:sz w:val="22"/>
                <w:szCs w:val="22"/>
              </w:rPr>
              <w:t>c</w:t>
            </w:r>
            <w:r w:rsidR="00E05C1F">
              <w:rPr>
                <w:rFonts w:asciiTheme="minorHAnsi" w:hAnsiTheme="minorHAnsi"/>
                <w:sz w:val="22"/>
                <w:szCs w:val="22"/>
              </w:rPr>
              <w:t>ity of Indio</w:t>
            </w:r>
            <w:r>
              <w:rPr>
                <w:rFonts w:asciiTheme="minorHAnsi" w:hAnsiTheme="minorHAnsi"/>
                <w:sz w:val="22"/>
                <w:szCs w:val="22"/>
              </w:rPr>
              <w:t xml:space="preserve">, and </w:t>
            </w:r>
            <w:r w:rsidR="0051183E">
              <w:rPr>
                <w:rFonts w:asciiTheme="minorHAnsi" w:hAnsiTheme="minorHAnsi"/>
                <w:sz w:val="22"/>
                <w:szCs w:val="22"/>
              </w:rPr>
              <w:t>concern</w:t>
            </w:r>
            <w:r>
              <w:rPr>
                <w:rFonts w:asciiTheme="minorHAnsi" w:hAnsiTheme="minorHAnsi"/>
                <w:sz w:val="22"/>
                <w:szCs w:val="22"/>
              </w:rPr>
              <w:t>s</w:t>
            </w:r>
            <w:r w:rsidR="0051183E">
              <w:rPr>
                <w:rFonts w:asciiTheme="minorHAnsi" w:hAnsiTheme="minorHAnsi"/>
                <w:sz w:val="22"/>
                <w:szCs w:val="22"/>
              </w:rPr>
              <w:t xml:space="preserve"> about</w:t>
            </w:r>
            <w:r>
              <w:rPr>
                <w:rFonts w:asciiTheme="minorHAnsi" w:hAnsiTheme="minorHAnsi"/>
                <w:sz w:val="22"/>
                <w:szCs w:val="22"/>
              </w:rPr>
              <w:t xml:space="preserve"> the</w:t>
            </w:r>
            <w:r w:rsidR="0051183E">
              <w:rPr>
                <w:rFonts w:asciiTheme="minorHAnsi" w:hAnsiTheme="minorHAnsi"/>
                <w:sz w:val="22"/>
                <w:szCs w:val="22"/>
              </w:rPr>
              <w:t xml:space="preserve"> Yucca map with </w:t>
            </w:r>
            <w:r>
              <w:rPr>
                <w:rFonts w:asciiTheme="minorHAnsi" w:hAnsiTheme="minorHAnsi"/>
                <w:sz w:val="22"/>
                <w:szCs w:val="22"/>
              </w:rPr>
              <w:t xml:space="preserve">an </w:t>
            </w:r>
            <w:r w:rsidR="0051183E">
              <w:rPr>
                <w:rFonts w:asciiTheme="minorHAnsi" w:hAnsiTheme="minorHAnsi"/>
                <w:sz w:val="22"/>
                <w:szCs w:val="22"/>
              </w:rPr>
              <w:t>Indio split.</w:t>
            </w:r>
            <w:r w:rsidR="00E05C1F">
              <w:rPr>
                <w:rFonts w:asciiTheme="minorHAnsi" w:hAnsiTheme="minorHAnsi"/>
                <w:sz w:val="22"/>
                <w:szCs w:val="22"/>
              </w:rPr>
              <w:t xml:space="preserve"> </w:t>
            </w:r>
          </w:p>
          <w:p w14:paraId="7FC00E81" w14:textId="05F97483" w:rsidR="0051183E" w:rsidRDefault="0051183E" w:rsidP="00DE2E35">
            <w:pPr>
              <w:rPr>
                <w:rFonts w:asciiTheme="minorHAnsi" w:hAnsiTheme="minorHAnsi"/>
                <w:sz w:val="22"/>
                <w:szCs w:val="22"/>
              </w:rPr>
            </w:pPr>
          </w:p>
          <w:p w14:paraId="5B57C040" w14:textId="2EF66870" w:rsidR="00E05C1F" w:rsidRDefault="0051183E" w:rsidP="00DE2E35">
            <w:pPr>
              <w:rPr>
                <w:rFonts w:asciiTheme="minorHAnsi" w:hAnsiTheme="minorHAnsi"/>
                <w:sz w:val="22"/>
                <w:szCs w:val="22"/>
              </w:rPr>
            </w:pPr>
            <w:r>
              <w:rPr>
                <w:rFonts w:asciiTheme="minorHAnsi" w:hAnsiTheme="minorHAnsi"/>
                <w:sz w:val="22"/>
                <w:szCs w:val="22"/>
              </w:rPr>
              <w:t xml:space="preserve">President Zendle requested a dot map that may provide more visibility. Director Borja requested data for city populations such as Indio and Cathedral City.  Director Matthews requested a dotted line of the existing District and the expanded area. </w:t>
            </w:r>
          </w:p>
        </w:tc>
        <w:tc>
          <w:tcPr>
            <w:tcW w:w="3516" w:type="dxa"/>
          </w:tcPr>
          <w:p w14:paraId="507745D8" w14:textId="77777777" w:rsidR="00A43776" w:rsidRPr="00C13AF0" w:rsidRDefault="00A43776" w:rsidP="00DE2E35">
            <w:pPr>
              <w:rPr>
                <w:rFonts w:asciiTheme="minorHAnsi" w:hAnsiTheme="minorHAnsi"/>
                <w:b/>
                <w:sz w:val="22"/>
                <w:szCs w:val="22"/>
              </w:rPr>
            </w:pPr>
          </w:p>
        </w:tc>
      </w:tr>
      <w:tr w:rsidR="009207A9" w:rsidRPr="00973264" w14:paraId="737143B1" w14:textId="77777777" w:rsidTr="00510CC5">
        <w:trPr>
          <w:trHeight w:val="755"/>
        </w:trPr>
        <w:tc>
          <w:tcPr>
            <w:tcW w:w="3145" w:type="dxa"/>
          </w:tcPr>
          <w:p w14:paraId="14B8C87D" w14:textId="5A89D301" w:rsidR="009207A9" w:rsidRDefault="009207A9" w:rsidP="00DE2E35">
            <w:pPr>
              <w:ind w:left="242" w:hanging="242"/>
              <w:rPr>
                <w:rFonts w:asciiTheme="minorHAnsi" w:hAnsiTheme="minorHAnsi"/>
                <w:b/>
                <w:sz w:val="22"/>
                <w:szCs w:val="22"/>
              </w:rPr>
            </w:pPr>
            <w:r>
              <w:rPr>
                <w:rFonts w:asciiTheme="minorHAnsi" w:hAnsiTheme="minorHAnsi"/>
                <w:b/>
                <w:sz w:val="22"/>
                <w:szCs w:val="22"/>
              </w:rPr>
              <w:t>Public Comment</w:t>
            </w:r>
          </w:p>
        </w:tc>
        <w:tc>
          <w:tcPr>
            <w:tcW w:w="3437" w:type="dxa"/>
          </w:tcPr>
          <w:p w14:paraId="0A8E198B" w14:textId="65AD36CC" w:rsidR="009207A9" w:rsidRDefault="0051183E" w:rsidP="00DE2E35">
            <w:pPr>
              <w:rPr>
                <w:rFonts w:asciiTheme="minorHAnsi" w:hAnsiTheme="minorHAnsi"/>
                <w:sz w:val="22"/>
                <w:szCs w:val="22"/>
              </w:rPr>
            </w:pPr>
            <w:r>
              <w:rPr>
                <w:rFonts w:asciiTheme="minorHAnsi" w:hAnsiTheme="minorHAnsi"/>
                <w:sz w:val="22"/>
                <w:szCs w:val="22"/>
              </w:rPr>
              <w:t>Mario Alberto Rodriguez</w:t>
            </w:r>
            <w:r w:rsidR="00A321C5">
              <w:rPr>
                <w:rFonts w:asciiTheme="minorHAnsi" w:hAnsiTheme="minorHAnsi"/>
                <w:sz w:val="22"/>
                <w:szCs w:val="22"/>
              </w:rPr>
              <w:t>, Cathedral City resident,</w:t>
            </w:r>
            <w:r w:rsidR="00E05C1F">
              <w:rPr>
                <w:rFonts w:asciiTheme="minorHAnsi" w:hAnsiTheme="minorHAnsi"/>
                <w:sz w:val="22"/>
                <w:szCs w:val="22"/>
              </w:rPr>
              <w:t xml:space="preserve"> explained that placing Latinos in the same area would limit the potential for affordable housing with no benefit in grouping them into one zoning area. </w:t>
            </w:r>
          </w:p>
          <w:p w14:paraId="48BBB647" w14:textId="77777777" w:rsidR="00E05C1F" w:rsidRDefault="00E05C1F" w:rsidP="00DE2E35">
            <w:pPr>
              <w:rPr>
                <w:rFonts w:asciiTheme="minorHAnsi" w:hAnsiTheme="minorHAnsi"/>
                <w:sz w:val="22"/>
                <w:szCs w:val="22"/>
              </w:rPr>
            </w:pPr>
          </w:p>
          <w:p w14:paraId="406DD383" w14:textId="0306736B" w:rsidR="00E05C1F" w:rsidRDefault="00E05C1F" w:rsidP="00DE2E35">
            <w:pPr>
              <w:rPr>
                <w:rFonts w:asciiTheme="minorHAnsi" w:hAnsiTheme="minorHAnsi"/>
                <w:sz w:val="22"/>
                <w:szCs w:val="22"/>
              </w:rPr>
            </w:pPr>
            <w:r>
              <w:rPr>
                <w:rFonts w:asciiTheme="minorHAnsi" w:hAnsiTheme="minorHAnsi"/>
                <w:sz w:val="22"/>
                <w:szCs w:val="22"/>
              </w:rPr>
              <w:t xml:space="preserve">Joey Acuna, Coachella </w:t>
            </w:r>
            <w:r w:rsidR="002B474E">
              <w:rPr>
                <w:rFonts w:asciiTheme="minorHAnsi" w:hAnsiTheme="minorHAnsi"/>
                <w:sz w:val="22"/>
                <w:szCs w:val="22"/>
              </w:rPr>
              <w:t>r</w:t>
            </w:r>
            <w:r>
              <w:rPr>
                <w:rFonts w:asciiTheme="minorHAnsi" w:hAnsiTheme="minorHAnsi"/>
                <w:sz w:val="22"/>
                <w:szCs w:val="22"/>
              </w:rPr>
              <w:t xml:space="preserve">esident, </w:t>
            </w:r>
            <w:r w:rsidR="00A321C5">
              <w:rPr>
                <w:rFonts w:asciiTheme="minorHAnsi" w:hAnsiTheme="minorHAnsi"/>
                <w:sz w:val="22"/>
                <w:szCs w:val="22"/>
              </w:rPr>
              <w:t xml:space="preserve">inquired </w:t>
            </w:r>
            <w:r w:rsidR="002B474E">
              <w:rPr>
                <w:rFonts w:asciiTheme="minorHAnsi" w:hAnsiTheme="minorHAnsi"/>
                <w:sz w:val="22"/>
                <w:szCs w:val="22"/>
              </w:rPr>
              <w:t>about</w:t>
            </w:r>
            <w:r>
              <w:rPr>
                <w:rFonts w:asciiTheme="minorHAnsi" w:hAnsiTheme="minorHAnsi"/>
                <w:sz w:val="22"/>
                <w:szCs w:val="22"/>
              </w:rPr>
              <w:t xml:space="preserve"> the 2020 election </w:t>
            </w:r>
            <w:r w:rsidR="00A321C5">
              <w:rPr>
                <w:rFonts w:asciiTheme="minorHAnsi" w:hAnsiTheme="minorHAnsi"/>
                <w:sz w:val="22"/>
                <w:szCs w:val="22"/>
              </w:rPr>
              <w:t>explaining that in</w:t>
            </w:r>
            <w:r>
              <w:rPr>
                <w:rFonts w:asciiTheme="minorHAnsi" w:hAnsiTheme="minorHAnsi"/>
                <w:sz w:val="22"/>
                <w:szCs w:val="22"/>
              </w:rPr>
              <w:t xml:space="preserve"> 2021 the rezoning will take place again</w:t>
            </w:r>
            <w:r w:rsidR="00A321C5">
              <w:rPr>
                <w:rFonts w:asciiTheme="minorHAnsi" w:hAnsiTheme="minorHAnsi"/>
                <w:sz w:val="22"/>
                <w:szCs w:val="22"/>
              </w:rPr>
              <w:t xml:space="preserve"> due to the Census</w:t>
            </w:r>
            <w:r>
              <w:rPr>
                <w:rFonts w:asciiTheme="minorHAnsi" w:hAnsiTheme="minorHAnsi"/>
                <w:sz w:val="22"/>
                <w:szCs w:val="22"/>
              </w:rPr>
              <w:t xml:space="preserve">. </w:t>
            </w:r>
            <w:r w:rsidR="00A321C5">
              <w:rPr>
                <w:rFonts w:asciiTheme="minorHAnsi" w:hAnsiTheme="minorHAnsi"/>
                <w:sz w:val="22"/>
                <w:szCs w:val="22"/>
              </w:rPr>
              <w:t>Justin Levitt, Vice</w:t>
            </w:r>
            <w:r w:rsidR="002B474E">
              <w:rPr>
                <w:rFonts w:asciiTheme="minorHAnsi" w:hAnsiTheme="minorHAnsi"/>
                <w:sz w:val="22"/>
                <w:szCs w:val="22"/>
              </w:rPr>
              <w:t>-</w:t>
            </w:r>
            <w:r w:rsidR="00A321C5">
              <w:rPr>
                <w:rFonts w:asciiTheme="minorHAnsi" w:hAnsiTheme="minorHAnsi"/>
                <w:sz w:val="22"/>
                <w:szCs w:val="22"/>
              </w:rPr>
              <w:t>President</w:t>
            </w:r>
            <w:r w:rsidR="002B474E">
              <w:rPr>
                <w:rFonts w:asciiTheme="minorHAnsi" w:hAnsiTheme="minorHAnsi"/>
                <w:sz w:val="22"/>
                <w:szCs w:val="22"/>
              </w:rPr>
              <w:t xml:space="preserve"> at</w:t>
            </w:r>
            <w:r w:rsidR="00A321C5">
              <w:rPr>
                <w:rFonts w:asciiTheme="minorHAnsi" w:hAnsiTheme="minorHAnsi"/>
                <w:sz w:val="22"/>
                <w:szCs w:val="22"/>
              </w:rPr>
              <w:t xml:space="preserve"> NDC, also </w:t>
            </w:r>
            <w:r>
              <w:rPr>
                <w:rFonts w:asciiTheme="minorHAnsi" w:hAnsiTheme="minorHAnsi"/>
                <w:sz w:val="22"/>
                <w:szCs w:val="22"/>
              </w:rPr>
              <w:t xml:space="preserve">explained that the process is due to the reorganization of the </w:t>
            </w:r>
            <w:r w:rsidR="00A321C5">
              <w:rPr>
                <w:rFonts w:asciiTheme="minorHAnsi" w:hAnsiTheme="minorHAnsi"/>
                <w:sz w:val="22"/>
                <w:szCs w:val="22"/>
              </w:rPr>
              <w:t>B</w:t>
            </w:r>
            <w:r>
              <w:rPr>
                <w:rFonts w:asciiTheme="minorHAnsi" w:hAnsiTheme="minorHAnsi"/>
                <w:sz w:val="22"/>
                <w:szCs w:val="22"/>
              </w:rPr>
              <w:t>oard</w:t>
            </w:r>
            <w:r w:rsidR="00A321C5">
              <w:rPr>
                <w:rFonts w:asciiTheme="minorHAnsi" w:hAnsiTheme="minorHAnsi"/>
                <w:sz w:val="22"/>
                <w:szCs w:val="22"/>
              </w:rPr>
              <w:t xml:space="preserve"> from five to seven members</w:t>
            </w:r>
            <w:r>
              <w:rPr>
                <w:rFonts w:asciiTheme="minorHAnsi" w:hAnsiTheme="minorHAnsi"/>
                <w:sz w:val="22"/>
                <w:szCs w:val="22"/>
              </w:rPr>
              <w:t>.</w:t>
            </w:r>
          </w:p>
          <w:p w14:paraId="61F0F354" w14:textId="77777777" w:rsidR="00E05C1F" w:rsidRDefault="00E05C1F" w:rsidP="00DE2E35">
            <w:pPr>
              <w:rPr>
                <w:rFonts w:asciiTheme="minorHAnsi" w:hAnsiTheme="minorHAnsi"/>
                <w:sz w:val="22"/>
                <w:szCs w:val="22"/>
              </w:rPr>
            </w:pPr>
          </w:p>
          <w:p w14:paraId="0FF00EF2" w14:textId="1073C1DA" w:rsidR="00E05C1F" w:rsidRDefault="00E05C1F" w:rsidP="00DE2E35">
            <w:pPr>
              <w:rPr>
                <w:rFonts w:asciiTheme="minorHAnsi" w:hAnsiTheme="minorHAnsi"/>
                <w:sz w:val="22"/>
                <w:szCs w:val="22"/>
              </w:rPr>
            </w:pPr>
            <w:r>
              <w:rPr>
                <w:rFonts w:asciiTheme="minorHAnsi" w:hAnsiTheme="minorHAnsi"/>
                <w:sz w:val="22"/>
                <w:szCs w:val="22"/>
              </w:rPr>
              <w:t xml:space="preserve">Patricia </w:t>
            </w:r>
            <w:r w:rsidR="00A321C5">
              <w:rPr>
                <w:rFonts w:asciiTheme="minorHAnsi" w:hAnsiTheme="minorHAnsi"/>
                <w:sz w:val="22"/>
                <w:szCs w:val="22"/>
              </w:rPr>
              <w:t>Saleh</w:t>
            </w:r>
            <w:r>
              <w:rPr>
                <w:rFonts w:asciiTheme="minorHAnsi" w:hAnsiTheme="minorHAnsi"/>
                <w:sz w:val="22"/>
                <w:szCs w:val="22"/>
              </w:rPr>
              <w:t xml:space="preserve">, Thousand Palms </w:t>
            </w:r>
            <w:r w:rsidR="00A321C5">
              <w:rPr>
                <w:rFonts w:asciiTheme="minorHAnsi" w:hAnsiTheme="minorHAnsi"/>
                <w:sz w:val="22"/>
                <w:szCs w:val="22"/>
              </w:rPr>
              <w:t>resident</w:t>
            </w:r>
            <w:r>
              <w:rPr>
                <w:rFonts w:asciiTheme="minorHAnsi" w:hAnsiTheme="minorHAnsi"/>
                <w:sz w:val="22"/>
                <w:szCs w:val="22"/>
              </w:rPr>
              <w:t xml:space="preserve">, inquired </w:t>
            </w:r>
            <w:r w:rsidR="002B474E">
              <w:rPr>
                <w:rFonts w:asciiTheme="minorHAnsi" w:hAnsiTheme="minorHAnsi"/>
                <w:sz w:val="22"/>
                <w:szCs w:val="22"/>
              </w:rPr>
              <w:t>about</w:t>
            </w:r>
            <w:r>
              <w:rPr>
                <w:rFonts w:asciiTheme="minorHAnsi" w:hAnsiTheme="minorHAnsi"/>
                <w:sz w:val="22"/>
                <w:szCs w:val="22"/>
              </w:rPr>
              <w:t xml:space="preserve"> the number of registered voters per zone</w:t>
            </w:r>
            <w:r w:rsidR="00794F42">
              <w:rPr>
                <w:rFonts w:asciiTheme="minorHAnsi" w:hAnsiTheme="minorHAnsi"/>
                <w:sz w:val="22"/>
                <w:szCs w:val="22"/>
              </w:rPr>
              <w:t>. Justin Levitt, Vice</w:t>
            </w:r>
            <w:r w:rsidR="002B474E">
              <w:rPr>
                <w:rFonts w:asciiTheme="minorHAnsi" w:hAnsiTheme="minorHAnsi"/>
                <w:sz w:val="22"/>
                <w:szCs w:val="22"/>
              </w:rPr>
              <w:t>-</w:t>
            </w:r>
            <w:r w:rsidR="00794F42">
              <w:rPr>
                <w:rFonts w:asciiTheme="minorHAnsi" w:hAnsiTheme="minorHAnsi"/>
                <w:sz w:val="22"/>
                <w:szCs w:val="22"/>
              </w:rPr>
              <w:t xml:space="preserve">President, NDC, explained that the demographics for each zone </w:t>
            </w:r>
            <w:r w:rsidR="002B474E">
              <w:rPr>
                <w:rFonts w:asciiTheme="minorHAnsi" w:hAnsiTheme="minorHAnsi"/>
                <w:sz w:val="22"/>
                <w:szCs w:val="22"/>
              </w:rPr>
              <w:t>are</w:t>
            </w:r>
            <w:r w:rsidR="00794F42">
              <w:rPr>
                <w:rFonts w:asciiTheme="minorHAnsi" w:hAnsiTheme="minorHAnsi"/>
                <w:sz w:val="22"/>
                <w:szCs w:val="22"/>
              </w:rPr>
              <w:t xml:space="preserve"> included in the Board packet.</w:t>
            </w:r>
          </w:p>
        </w:tc>
        <w:tc>
          <w:tcPr>
            <w:tcW w:w="3516" w:type="dxa"/>
          </w:tcPr>
          <w:p w14:paraId="077A21D9" w14:textId="77777777" w:rsidR="009207A9" w:rsidRPr="00C13AF0" w:rsidRDefault="009207A9" w:rsidP="00DE2E35">
            <w:pPr>
              <w:rPr>
                <w:rFonts w:asciiTheme="minorHAnsi" w:hAnsiTheme="minorHAnsi"/>
                <w:b/>
                <w:sz w:val="22"/>
                <w:szCs w:val="22"/>
              </w:rPr>
            </w:pPr>
          </w:p>
        </w:tc>
      </w:tr>
      <w:tr w:rsidR="00DE2E35" w:rsidRPr="00973264" w14:paraId="10C9BAA6" w14:textId="77777777" w:rsidTr="00510CC5">
        <w:trPr>
          <w:trHeight w:val="755"/>
        </w:trPr>
        <w:tc>
          <w:tcPr>
            <w:tcW w:w="3145" w:type="dxa"/>
          </w:tcPr>
          <w:p w14:paraId="5D24424E" w14:textId="4E1B1FD5" w:rsidR="00DE2E35" w:rsidRDefault="00A43776" w:rsidP="00DE2E35">
            <w:pPr>
              <w:ind w:left="242" w:hanging="242"/>
              <w:rPr>
                <w:rFonts w:asciiTheme="minorHAnsi" w:hAnsiTheme="minorHAnsi"/>
                <w:b/>
                <w:sz w:val="22"/>
                <w:szCs w:val="22"/>
              </w:rPr>
            </w:pPr>
            <w:r>
              <w:rPr>
                <w:rFonts w:asciiTheme="minorHAnsi" w:hAnsiTheme="minorHAnsi"/>
                <w:b/>
                <w:sz w:val="22"/>
                <w:szCs w:val="22"/>
              </w:rPr>
              <w:t>H</w:t>
            </w:r>
            <w:r w:rsidR="00DE2E35">
              <w:rPr>
                <w:rFonts w:asciiTheme="minorHAnsi" w:hAnsiTheme="minorHAnsi"/>
                <w:b/>
                <w:sz w:val="22"/>
                <w:szCs w:val="22"/>
              </w:rPr>
              <w:t xml:space="preserve">.  Desert Healthcare District CEO Report </w:t>
            </w:r>
          </w:p>
          <w:p w14:paraId="335F5714" w14:textId="77777777" w:rsidR="00DE2E35" w:rsidRDefault="00DE2E35" w:rsidP="00DE2E35">
            <w:pPr>
              <w:ind w:left="242" w:hanging="242"/>
              <w:rPr>
                <w:rFonts w:asciiTheme="minorHAnsi" w:hAnsiTheme="minorHAnsi"/>
                <w:b/>
                <w:sz w:val="22"/>
                <w:szCs w:val="22"/>
              </w:rPr>
            </w:pPr>
          </w:p>
          <w:p w14:paraId="0BD59969" w14:textId="0A31C729" w:rsidR="00794F42" w:rsidRPr="00794F42" w:rsidRDefault="00DE2E35" w:rsidP="00794F42">
            <w:pPr>
              <w:pStyle w:val="ListParagraph"/>
              <w:numPr>
                <w:ilvl w:val="0"/>
                <w:numId w:val="2"/>
              </w:numPr>
              <w:rPr>
                <w:rFonts w:asciiTheme="minorHAnsi" w:hAnsiTheme="minorHAnsi" w:cstheme="minorHAnsi"/>
                <w:b/>
                <w:sz w:val="22"/>
                <w:szCs w:val="22"/>
              </w:rPr>
            </w:pPr>
            <w:r>
              <w:rPr>
                <w:rFonts w:asciiTheme="minorHAnsi" w:hAnsiTheme="minorHAnsi" w:cstheme="minorHAnsi"/>
                <w:b/>
                <w:sz w:val="22"/>
                <w:szCs w:val="22"/>
              </w:rPr>
              <w:t>CEO Report</w:t>
            </w:r>
          </w:p>
        </w:tc>
        <w:tc>
          <w:tcPr>
            <w:tcW w:w="3437" w:type="dxa"/>
          </w:tcPr>
          <w:p w14:paraId="1C6AF856" w14:textId="554CE565" w:rsidR="00DE2E35" w:rsidRDefault="00DE2E35" w:rsidP="00DE2E35">
            <w:pPr>
              <w:rPr>
                <w:rFonts w:asciiTheme="minorHAnsi" w:hAnsiTheme="minorHAnsi"/>
                <w:sz w:val="22"/>
                <w:szCs w:val="22"/>
              </w:rPr>
            </w:pPr>
            <w:r>
              <w:rPr>
                <w:rFonts w:asciiTheme="minorHAnsi" w:hAnsiTheme="minorHAnsi"/>
                <w:sz w:val="22"/>
                <w:szCs w:val="22"/>
              </w:rPr>
              <w:t xml:space="preserve">Chris Christensen, Interim CEO, </w:t>
            </w:r>
            <w:r w:rsidR="0051183E">
              <w:rPr>
                <w:rFonts w:asciiTheme="minorHAnsi" w:hAnsiTheme="minorHAnsi"/>
                <w:sz w:val="22"/>
                <w:szCs w:val="22"/>
              </w:rPr>
              <w:t xml:space="preserve">reminded the Board that the </w:t>
            </w:r>
            <w:r w:rsidR="00794F42">
              <w:rPr>
                <w:rFonts w:asciiTheme="minorHAnsi" w:hAnsiTheme="minorHAnsi"/>
                <w:sz w:val="22"/>
                <w:szCs w:val="22"/>
              </w:rPr>
              <w:t>Chief Executive Officer</w:t>
            </w:r>
            <w:r w:rsidR="0051183E">
              <w:rPr>
                <w:rFonts w:asciiTheme="minorHAnsi" w:hAnsiTheme="minorHAnsi"/>
                <w:sz w:val="22"/>
                <w:szCs w:val="22"/>
              </w:rPr>
              <w:t xml:space="preserve"> recruitment</w:t>
            </w:r>
            <w:r w:rsidR="00794F42">
              <w:rPr>
                <w:rFonts w:asciiTheme="minorHAnsi" w:hAnsiTheme="minorHAnsi"/>
                <w:sz w:val="22"/>
                <w:szCs w:val="22"/>
              </w:rPr>
              <w:t xml:space="preserve"> search</w:t>
            </w:r>
            <w:r w:rsidR="0051183E">
              <w:rPr>
                <w:rFonts w:asciiTheme="minorHAnsi" w:hAnsiTheme="minorHAnsi"/>
                <w:sz w:val="22"/>
                <w:szCs w:val="22"/>
              </w:rPr>
              <w:t xml:space="preserve"> is still underway.  April 29 is </w:t>
            </w:r>
            <w:r w:rsidR="0051183E">
              <w:rPr>
                <w:rFonts w:asciiTheme="minorHAnsi" w:hAnsiTheme="minorHAnsi"/>
                <w:sz w:val="22"/>
                <w:szCs w:val="22"/>
              </w:rPr>
              <w:lastRenderedPageBreak/>
              <w:t>the cutoff date for</w:t>
            </w:r>
            <w:r w:rsidR="00794F42">
              <w:rPr>
                <w:rFonts w:asciiTheme="minorHAnsi" w:hAnsiTheme="minorHAnsi"/>
                <w:sz w:val="22"/>
                <w:szCs w:val="22"/>
              </w:rPr>
              <w:t xml:space="preserve"> applicants, and the recruitment firm will provide</w:t>
            </w:r>
            <w:r w:rsidR="0051183E">
              <w:rPr>
                <w:rFonts w:asciiTheme="minorHAnsi" w:hAnsiTheme="minorHAnsi"/>
                <w:sz w:val="22"/>
                <w:szCs w:val="22"/>
              </w:rPr>
              <w:t xml:space="preserve"> a</w:t>
            </w:r>
            <w:r w:rsidR="00794F42">
              <w:rPr>
                <w:rFonts w:asciiTheme="minorHAnsi" w:hAnsiTheme="minorHAnsi"/>
                <w:sz w:val="22"/>
                <w:szCs w:val="22"/>
              </w:rPr>
              <w:t xml:space="preserve"> status</w:t>
            </w:r>
            <w:r w:rsidR="0051183E">
              <w:rPr>
                <w:rFonts w:asciiTheme="minorHAnsi" w:hAnsiTheme="minorHAnsi"/>
                <w:sz w:val="22"/>
                <w:szCs w:val="22"/>
              </w:rPr>
              <w:t xml:space="preserve"> report by May 6.  </w:t>
            </w:r>
          </w:p>
        </w:tc>
        <w:tc>
          <w:tcPr>
            <w:tcW w:w="3516" w:type="dxa"/>
          </w:tcPr>
          <w:p w14:paraId="22A6AE18" w14:textId="77777777" w:rsidR="00DE2E35" w:rsidRDefault="00DE2E35" w:rsidP="00DE2E35">
            <w:pPr>
              <w:rPr>
                <w:rFonts w:asciiTheme="minorHAnsi" w:hAnsiTheme="minorHAnsi"/>
                <w:b/>
                <w:sz w:val="22"/>
                <w:szCs w:val="22"/>
              </w:rPr>
            </w:pPr>
          </w:p>
          <w:p w14:paraId="74066285" w14:textId="77777777" w:rsidR="00794F42" w:rsidRDefault="00794F42" w:rsidP="00DE2E35">
            <w:pPr>
              <w:rPr>
                <w:rFonts w:asciiTheme="minorHAnsi" w:hAnsiTheme="minorHAnsi"/>
                <w:b/>
                <w:sz w:val="22"/>
                <w:szCs w:val="22"/>
              </w:rPr>
            </w:pPr>
          </w:p>
          <w:p w14:paraId="42F6D409" w14:textId="77777777" w:rsidR="00794F42" w:rsidRDefault="00794F42" w:rsidP="00DE2E35">
            <w:pPr>
              <w:rPr>
                <w:rFonts w:asciiTheme="minorHAnsi" w:hAnsiTheme="minorHAnsi"/>
                <w:b/>
                <w:sz w:val="22"/>
                <w:szCs w:val="22"/>
              </w:rPr>
            </w:pPr>
          </w:p>
          <w:p w14:paraId="4EC5AEA4" w14:textId="488A7BB3" w:rsidR="00794F42" w:rsidRPr="00C13AF0" w:rsidRDefault="00794F42" w:rsidP="00DE2E35">
            <w:pPr>
              <w:rPr>
                <w:rFonts w:asciiTheme="minorHAnsi" w:hAnsiTheme="minorHAnsi"/>
                <w:b/>
                <w:sz w:val="22"/>
                <w:szCs w:val="22"/>
              </w:rPr>
            </w:pPr>
          </w:p>
        </w:tc>
      </w:tr>
      <w:tr w:rsidR="00DE2E35" w:rsidRPr="00973264" w14:paraId="700BE954" w14:textId="77777777" w:rsidTr="009A7B2F">
        <w:tc>
          <w:tcPr>
            <w:tcW w:w="3145" w:type="dxa"/>
          </w:tcPr>
          <w:p w14:paraId="53225FF8" w14:textId="59AB1BFF" w:rsidR="00DE2E35" w:rsidRPr="00C233D3" w:rsidRDefault="00A43776" w:rsidP="00A43776">
            <w:pPr>
              <w:ind w:left="335" w:hanging="335"/>
              <w:rPr>
                <w:rFonts w:asciiTheme="minorHAnsi" w:hAnsiTheme="minorHAnsi"/>
                <w:b/>
                <w:sz w:val="22"/>
                <w:szCs w:val="22"/>
              </w:rPr>
            </w:pPr>
            <w:r>
              <w:rPr>
                <w:rFonts w:asciiTheme="minorHAnsi" w:hAnsiTheme="minorHAnsi"/>
                <w:b/>
                <w:sz w:val="22"/>
                <w:szCs w:val="22"/>
              </w:rPr>
              <w:t>I</w:t>
            </w:r>
            <w:r w:rsidR="00DE2E35">
              <w:rPr>
                <w:rFonts w:asciiTheme="minorHAnsi" w:hAnsiTheme="minorHAnsi"/>
                <w:b/>
                <w:sz w:val="22"/>
                <w:szCs w:val="22"/>
              </w:rPr>
              <w:t>.   Desert Regional Medical Center CEO Repor</w:t>
            </w:r>
            <w:r>
              <w:rPr>
                <w:rFonts w:asciiTheme="minorHAnsi" w:hAnsiTheme="minorHAnsi"/>
                <w:b/>
                <w:sz w:val="22"/>
                <w:szCs w:val="22"/>
              </w:rPr>
              <w:t>t</w:t>
            </w:r>
          </w:p>
        </w:tc>
        <w:tc>
          <w:tcPr>
            <w:tcW w:w="3437" w:type="dxa"/>
          </w:tcPr>
          <w:p w14:paraId="68C89624" w14:textId="2D7C11AA" w:rsidR="00A43776" w:rsidRPr="00973264" w:rsidRDefault="0051183E" w:rsidP="00DE2E35">
            <w:pPr>
              <w:rPr>
                <w:rFonts w:asciiTheme="minorHAnsi" w:hAnsiTheme="minorHAnsi"/>
                <w:sz w:val="22"/>
                <w:szCs w:val="22"/>
              </w:rPr>
            </w:pPr>
            <w:r>
              <w:rPr>
                <w:rFonts w:asciiTheme="minorHAnsi" w:hAnsiTheme="minorHAnsi"/>
                <w:sz w:val="22"/>
                <w:szCs w:val="22"/>
              </w:rPr>
              <w:t xml:space="preserve">Michele Finney, CEO, Desert Care Network, Desert </w:t>
            </w:r>
            <w:r w:rsidR="0002578A">
              <w:rPr>
                <w:rFonts w:asciiTheme="minorHAnsi" w:hAnsiTheme="minorHAnsi"/>
                <w:sz w:val="22"/>
                <w:szCs w:val="22"/>
              </w:rPr>
              <w:t xml:space="preserve">Regional Medical Center (DRMC) outlined the </w:t>
            </w:r>
            <w:r>
              <w:rPr>
                <w:rFonts w:asciiTheme="minorHAnsi" w:hAnsiTheme="minorHAnsi"/>
                <w:sz w:val="22"/>
                <w:szCs w:val="22"/>
              </w:rPr>
              <w:t>first quarter 2.2% growth in admissions with an influx of flu</w:t>
            </w:r>
            <w:r w:rsidR="0002578A">
              <w:rPr>
                <w:rFonts w:asciiTheme="minorHAnsi" w:hAnsiTheme="minorHAnsi"/>
                <w:sz w:val="22"/>
                <w:szCs w:val="22"/>
              </w:rPr>
              <w:t>-</w:t>
            </w:r>
            <w:r>
              <w:rPr>
                <w:rFonts w:asciiTheme="minorHAnsi" w:hAnsiTheme="minorHAnsi"/>
                <w:sz w:val="22"/>
                <w:szCs w:val="22"/>
              </w:rPr>
              <w:t>related symptoms.  L</w:t>
            </w:r>
            <w:r w:rsidR="0002578A">
              <w:rPr>
                <w:rFonts w:asciiTheme="minorHAnsi" w:hAnsiTheme="minorHAnsi"/>
                <w:sz w:val="22"/>
                <w:szCs w:val="22"/>
              </w:rPr>
              <w:t>os Angeles</w:t>
            </w:r>
            <w:r>
              <w:rPr>
                <w:rFonts w:asciiTheme="minorHAnsi" w:hAnsiTheme="minorHAnsi"/>
                <w:sz w:val="22"/>
                <w:szCs w:val="22"/>
              </w:rPr>
              <w:t xml:space="preserve"> County Dep</w:t>
            </w:r>
            <w:r w:rsidR="0002578A">
              <w:rPr>
                <w:rFonts w:asciiTheme="minorHAnsi" w:hAnsiTheme="minorHAnsi"/>
                <w:sz w:val="22"/>
                <w:szCs w:val="22"/>
              </w:rPr>
              <w:t>artment</w:t>
            </w:r>
            <w:r>
              <w:rPr>
                <w:rFonts w:asciiTheme="minorHAnsi" w:hAnsiTheme="minorHAnsi"/>
                <w:sz w:val="22"/>
                <w:szCs w:val="22"/>
              </w:rPr>
              <w:t xml:space="preserve"> of </w:t>
            </w:r>
            <w:r w:rsidR="0002578A">
              <w:rPr>
                <w:rFonts w:asciiTheme="minorHAnsi" w:hAnsiTheme="minorHAnsi"/>
                <w:sz w:val="22"/>
                <w:szCs w:val="22"/>
              </w:rPr>
              <w:t xml:space="preserve">Public </w:t>
            </w:r>
            <w:r>
              <w:rPr>
                <w:rFonts w:asciiTheme="minorHAnsi" w:hAnsiTheme="minorHAnsi"/>
                <w:sz w:val="22"/>
                <w:szCs w:val="22"/>
              </w:rPr>
              <w:t xml:space="preserve">Health </w:t>
            </w:r>
            <w:r w:rsidR="00DA0DAF">
              <w:rPr>
                <w:rFonts w:asciiTheme="minorHAnsi" w:hAnsiTheme="minorHAnsi"/>
                <w:sz w:val="22"/>
                <w:szCs w:val="22"/>
              </w:rPr>
              <w:t>issued a measle</w:t>
            </w:r>
            <w:r w:rsidR="0002578A">
              <w:rPr>
                <w:rFonts w:asciiTheme="minorHAnsi" w:hAnsiTheme="minorHAnsi"/>
                <w:sz w:val="22"/>
                <w:szCs w:val="22"/>
              </w:rPr>
              <w:t>s</w:t>
            </w:r>
            <w:r w:rsidR="00DA0DAF">
              <w:rPr>
                <w:rFonts w:asciiTheme="minorHAnsi" w:hAnsiTheme="minorHAnsi"/>
                <w:sz w:val="22"/>
                <w:szCs w:val="22"/>
              </w:rPr>
              <w:t xml:space="preserve"> outbreak that requires screenings and DRMC is </w:t>
            </w:r>
            <w:r w:rsidR="0002578A">
              <w:rPr>
                <w:rFonts w:asciiTheme="minorHAnsi" w:hAnsiTheme="minorHAnsi"/>
                <w:sz w:val="22"/>
                <w:szCs w:val="22"/>
              </w:rPr>
              <w:t>closely observing</w:t>
            </w:r>
            <w:r w:rsidR="00DA0DAF">
              <w:rPr>
                <w:rFonts w:asciiTheme="minorHAnsi" w:hAnsiTheme="minorHAnsi"/>
                <w:sz w:val="22"/>
                <w:szCs w:val="22"/>
              </w:rPr>
              <w:t xml:space="preserve"> the matter.  </w:t>
            </w:r>
            <w:r w:rsidR="0002578A">
              <w:rPr>
                <w:rFonts w:asciiTheme="minorHAnsi" w:hAnsiTheme="minorHAnsi"/>
                <w:sz w:val="22"/>
                <w:szCs w:val="22"/>
              </w:rPr>
              <w:t>Mrs. Finney explained the h</w:t>
            </w:r>
            <w:r w:rsidR="00DA0DAF">
              <w:rPr>
                <w:rFonts w:asciiTheme="minorHAnsi" w:hAnsiTheme="minorHAnsi"/>
                <w:sz w:val="22"/>
                <w:szCs w:val="22"/>
              </w:rPr>
              <w:t xml:space="preserve">eart failure program designation </w:t>
            </w:r>
            <w:r w:rsidR="0002578A">
              <w:rPr>
                <w:rFonts w:asciiTheme="minorHAnsi" w:hAnsiTheme="minorHAnsi"/>
                <w:sz w:val="22"/>
                <w:szCs w:val="22"/>
              </w:rPr>
              <w:t>upgrade and</w:t>
            </w:r>
            <w:r w:rsidR="002B474E">
              <w:rPr>
                <w:rFonts w:asciiTheme="minorHAnsi" w:hAnsiTheme="minorHAnsi"/>
                <w:sz w:val="22"/>
                <w:szCs w:val="22"/>
              </w:rPr>
              <w:t xml:space="preserve"> gave</w:t>
            </w:r>
            <w:r w:rsidR="0002578A">
              <w:rPr>
                <w:rFonts w:asciiTheme="minorHAnsi" w:hAnsiTheme="minorHAnsi"/>
                <w:sz w:val="22"/>
                <w:szCs w:val="22"/>
              </w:rPr>
              <w:t xml:space="preserve"> an</w:t>
            </w:r>
            <w:r w:rsidR="00DA0DAF">
              <w:rPr>
                <w:rFonts w:asciiTheme="minorHAnsi" w:hAnsiTheme="minorHAnsi"/>
                <w:sz w:val="22"/>
                <w:szCs w:val="22"/>
              </w:rPr>
              <w:t xml:space="preserve"> update on accreditations</w:t>
            </w:r>
            <w:r w:rsidR="0002578A">
              <w:rPr>
                <w:rFonts w:asciiTheme="minorHAnsi" w:hAnsiTheme="minorHAnsi"/>
                <w:sz w:val="22"/>
                <w:szCs w:val="22"/>
              </w:rPr>
              <w:t>.  T</w:t>
            </w:r>
            <w:r w:rsidR="00DA0DAF">
              <w:rPr>
                <w:rFonts w:asciiTheme="minorHAnsi" w:hAnsiTheme="minorHAnsi"/>
                <w:sz w:val="22"/>
                <w:szCs w:val="22"/>
              </w:rPr>
              <w:t xml:space="preserve">he fire alarm system </w:t>
            </w:r>
            <w:r w:rsidR="0002578A">
              <w:rPr>
                <w:rFonts w:asciiTheme="minorHAnsi" w:hAnsiTheme="minorHAnsi"/>
                <w:sz w:val="22"/>
                <w:szCs w:val="22"/>
              </w:rPr>
              <w:t>renovations</w:t>
            </w:r>
            <w:r w:rsidR="00DA0DAF">
              <w:rPr>
                <w:rFonts w:asciiTheme="minorHAnsi" w:hAnsiTheme="minorHAnsi"/>
                <w:sz w:val="22"/>
                <w:szCs w:val="22"/>
              </w:rPr>
              <w:t xml:space="preserve"> </w:t>
            </w:r>
            <w:r w:rsidR="0002578A">
              <w:rPr>
                <w:rFonts w:asciiTheme="minorHAnsi" w:hAnsiTheme="minorHAnsi"/>
                <w:sz w:val="22"/>
                <w:szCs w:val="22"/>
              </w:rPr>
              <w:t xml:space="preserve">are nearing completion with </w:t>
            </w:r>
            <w:r w:rsidR="00DA0DAF">
              <w:rPr>
                <w:rFonts w:asciiTheme="minorHAnsi" w:hAnsiTheme="minorHAnsi"/>
                <w:sz w:val="22"/>
                <w:szCs w:val="22"/>
              </w:rPr>
              <w:t xml:space="preserve">the Sinatra elevator </w:t>
            </w:r>
            <w:r w:rsidR="0002578A">
              <w:rPr>
                <w:rFonts w:asciiTheme="minorHAnsi" w:hAnsiTheme="minorHAnsi"/>
                <w:sz w:val="22"/>
                <w:szCs w:val="22"/>
              </w:rPr>
              <w:t>back</w:t>
            </w:r>
            <w:r w:rsidR="00DA0DAF">
              <w:rPr>
                <w:rFonts w:asciiTheme="minorHAnsi" w:hAnsiTheme="minorHAnsi"/>
                <w:sz w:val="22"/>
                <w:szCs w:val="22"/>
              </w:rPr>
              <w:t xml:space="preserve"> in service</w:t>
            </w:r>
            <w:r w:rsidR="0002578A">
              <w:rPr>
                <w:rFonts w:asciiTheme="minorHAnsi" w:hAnsiTheme="minorHAnsi"/>
                <w:sz w:val="22"/>
                <w:szCs w:val="22"/>
              </w:rPr>
              <w:t xml:space="preserve"> after completion and inspection. DRMC is</w:t>
            </w:r>
            <w:r w:rsidR="00DA0DAF">
              <w:rPr>
                <w:rFonts w:asciiTheme="minorHAnsi" w:hAnsiTheme="minorHAnsi"/>
                <w:sz w:val="22"/>
                <w:szCs w:val="22"/>
              </w:rPr>
              <w:t xml:space="preserve"> resuming </w:t>
            </w:r>
            <w:r w:rsidR="0002578A">
              <w:rPr>
                <w:rFonts w:asciiTheme="minorHAnsi" w:hAnsiTheme="minorHAnsi"/>
                <w:sz w:val="22"/>
                <w:szCs w:val="22"/>
              </w:rPr>
              <w:t xml:space="preserve">the Emergency Department </w:t>
            </w:r>
            <w:r w:rsidR="00DA0DAF">
              <w:rPr>
                <w:rFonts w:asciiTheme="minorHAnsi" w:hAnsiTheme="minorHAnsi"/>
                <w:sz w:val="22"/>
                <w:szCs w:val="22"/>
              </w:rPr>
              <w:t>remodel</w:t>
            </w:r>
            <w:r w:rsidR="0002578A">
              <w:rPr>
                <w:rFonts w:asciiTheme="minorHAnsi" w:hAnsiTheme="minorHAnsi"/>
                <w:sz w:val="22"/>
                <w:szCs w:val="22"/>
              </w:rPr>
              <w:t>ing of</w:t>
            </w:r>
            <w:r w:rsidR="00DA0DAF">
              <w:rPr>
                <w:rFonts w:asciiTheme="minorHAnsi" w:hAnsiTheme="minorHAnsi"/>
                <w:sz w:val="22"/>
                <w:szCs w:val="22"/>
              </w:rPr>
              <w:t xml:space="preserve"> phase 2 with the increase of patients </w:t>
            </w:r>
            <w:r w:rsidR="0002578A">
              <w:rPr>
                <w:rFonts w:asciiTheme="minorHAnsi" w:hAnsiTheme="minorHAnsi"/>
                <w:sz w:val="22"/>
                <w:szCs w:val="22"/>
              </w:rPr>
              <w:t xml:space="preserve">directed </w:t>
            </w:r>
            <w:r w:rsidR="00DA0DAF">
              <w:rPr>
                <w:rFonts w:asciiTheme="minorHAnsi" w:hAnsiTheme="minorHAnsi"/>
                <w:sz w:val="22"/>
                <w:szCs w:val="22"/>
              </w:rPr>
              <w:t>to the triage area in June</w:t>
            </w:r>
            <w:r w:rsidR="0002578A">
              <w:rPr>
                <w:rFonts w:asciiTheme="minorHAnsi" w:hAnsiTheme="minorHAnsi"/>
                <w:sz w:val="22"/>
                <w:szCs w:val="22"/>
              </w:rPr>
              <w:t xml:space="preserve">. </w:t>
            </w:r>
            <w:r w:rsidR="00367EF3">
              <w:rPr>
                <w:rFonts w:asciiTheme="minorHAnsi" w:hAnsiTheme="minorHAnsi"/>
                <w:sz w:val="22"/>
                <w:szCs w:val="22"/>
              </w:rPr>
              <w:t>The</w:t>
            </w:r>
            <w:r w:rsidR="00DA0DAF">
              <w:rPr>
                <w:rFonts w:asciiTheme="minorHAnsi" w:hAnsiTheme="minorHAnsi"/>
                <w:sz w:val="22"/>
                <w:szCs w:val="22"/>
              </w:rPr>
              <w:t xml:space="preserve"> Care Campaign was described</w:t>
            </w:r>
            <w:r w:rsidR="0002578A">
              <w:rPr>
                <w:rFonts w:asciiTheme="minorHAnsi" w:hAnsiTheme="minorHAnsi"/>
                <w:sz w:val="22"/>
                <w:szCs w:val="22"/>
              </w:rPr>
              <w:t xml:space="preserve"> and DRMC’s </w:t>
            </w:r>
            <w:r w:rsidR="00DA0DAF">
              <w:rPr>
                <w:rFonts w:asciiTheme="minorHAnsi" w:hAnsiTheme="minorHAnsi"/>
                <w:sz w:val="22"/>
                <w:szCs w:val="22"/>
              </w:rPr>
              <w:t>participation in community events and outreach classes</w:t>
            </w:r>
            <w:r w:rsidR="0002578A">
              <w:rPr>
                <w:rFonts w:asciiTheme="minorHAnsi" w:hAnsiTheme="minorHAnsi"/>
                <w:sz w:val="22"/>
                <w:szCs w:val="22"/>
              </w:rPr>
              <w:t xml:space="preserve"> was described</w:t>
            </w:r>
            <w:r w:rsidR="00DA0DAF">
              <w:rPr>
                <w:rFonts w:asciiTheme="minorHAnsi" w:hAnsiTheme="minorHAnsi"/>
                <w:sz w:val="22"/>
                <w:szCs w:val="22"/>
              </w:rPr>
              <w:t xml:space="preserve">. </w:t>
            </w:r>
          </w:p>
        </w:tc>
        <w:tc>
          <w:tcPr>
            <w:tcW w:w="3516" w:type="dxa"/>
          </w:tcPr>
          <w:p w14:paraId="7234D63D" w14:textId="548FA3CE" w:rsidR="00DE2E35" w:rsidRPr="00C233D3" w:rsidRDefault="00DE2E35" w:rsidP="00DE2E35">
            <w:pPr>
              <w:rPr>
                <w:rFonts w:ascii="Calibri" w:hAnsi="Calibri" w:cs="Arial"/>
                <w:b/>
                <w:sz w:val="22"/>
                <w:szCs w:val="22"/>
              </w:rPr>
            </w:pPr>
          </w:p>
        </w:tc>
      </w:tr>
      <w:tr w:rsidR="00DE2E35" w:rsidRPr="00973264" w14:paraId="7505A3C5" w14:textId="77777777" w:rsidTr="009A7B2F">
        <w:tc>
          <w:tcPr>
            <w:tcW w:w="3145" w:type="dxa"/>
          </w:tcPr>
          <w:p w14:paraId="6BF0AAD3" w14:textId="721388D1" w:rsidR="00DE2E35" w:rsidRPr="00AC7781" w:rsidRDefault="00A43776" w:rsidP="00DE2E35">
            <w:pPr>
              <w:ind w:left="337" w:hanging="337"/>
              <w:rPr>
                <w:rFonts w:asciiTheme="minorHAnsi" w:hAnsiTheme="minorHAnsi"/>
                <w:b/>
                <w:sz w:val="22"/>
                <w:szCs w:val="22"/>
              </w:rPr>
            </w:pPr>
            <w:r>
              <w:rPr>
                <w:rFonts w:asciiTheme="minorHAnsi" w:hAnsiTheme="minorHAnsi"/>
                <w:b/>
                <w:sz w:val="22"/>
                <w:szCs w:val="22"/>
              </w:rPr>
              <w:t>J</w:t>
            </w:r>
            <w:r w:rsidR="00DE2E35">
              <w:rPr>
                <w:rFonts w:asciiTheme="minorHAnsi" w:hAnsiTheme="minorHAnsi"/>
                <w:b/>
                <w:sz w:val="22"/>
                <w:szCs w:val="22"/>
              </w:rPr>
              <w:t xml:space="preserve">.  Desert Regional Medical Center Governing Board of Directors Report </w:t>
            </w:r>
          </w:p>
        </w:tc>
        <w:tc>
          <w:tcPr>
            <w:tcW w:w="3437" w:type="dxa"/>
          </w:tcPr>
          <w:p w14:paraId="0AD65A0A" w14:textId="10D91E7F" w:rsidR="00DE2E35" w:rsidRDefault="00DE2E35" w:rsidP="00DE2E35">
            <w:pPr>
              <w:rPr>
                <w:rFonts w:asciiTheme="minorHAnsi" w:hAnsiTheme="minorHAnsi"/>
                <w:sz w:val="22"/>
                <w:szCs w:val="22"/>
              </w:rPr>
            </w:pPr>
            <w:bookmarkStart w:id="2" w:name="_Hlk7689958"/>
            <w:r>
              <w:rPr>
                <w:rFonts w:asciiTheme="minorHAnsi" w:hAnsiTheme="minorHAnsi"/>
                <w:sz w:val="22"/>
                <w:szCs w:val="22"/>
              </w:rPr>
              <w:t xml:space="preserve">President Zendle </w:t>
            </w:r>
            <w:r w:rsidR="00DA0DAF">
              <w:rPr>
                <w:rFonts w:asciiTheme="minorHAnsi" w:hAnsiTheme="minorHAnsi"/>
                <w:sz w:val="22"/>
                <w:szCs w:val="22"/>
              </w:rPr>
              <w:t>provided an overview of the most recent Governing Board meeting highlighting no new C</w:t>
            </w:r>
            <w:r w:rsidR="00720734">
              <w:rPr>
                <w:rFonts w:asciiTheme="minorHAnsi" w:hAnsiTheme="minorHAnsi"/>
                <w:sz w:val="22"/>
                <w:szCs w:val="22"/>
              </w:rPr>
              <w:t xml:space="preserve">alifornia </w:t>
            </w:r>
            <w:r w:rsidR="00DA0DAF">
              <w:rPr>
                <w:rFonts w:asciiTheme="minorHAnsi" w:hAnsiTheme="minorHAnsi"/>
                <w:sz w:val="22"/>
                <w:szCs w:val="22"/>
              </w:rPr>
              <w:t>D</w:t>
            </w:r>
            <w:r w:rsidR="00720734">
              <w:rPr>
                <w:rFonts w:asciiTheme="minorHAnsi" w:hAnsiTheme="minorHAnsi"/>
                <w:sz w:val="22"/>
                <w:szCs w:val="22"/>
              </w:rPr>
              <w:t xml:space="preserve">epartment of </w:t>
            </w:r>
            <w:r w:rsidR="00DA0DAF">
              <w:rPr>
                <w:rFonts w:asciiTheme="minorHAnsi" w:hAnsiTheme="minorHAnsi"/>
                <w:sz w:val="22"/>
                <w:szCs w:val="22"/>
              </w:rPr>
              <w:t>P</w:t>
            </w:r>
            <w:r w:rsidR="00720734">
              <w:rPr>
                <w:rFonts w:asciiTheme="minorHAnsi" w:hAnsiTheme="minorHAnsi"/>
                <w:sz w:val="22"/>
                <w:szCs w:val="22"/>
              </w:rPr>
              <w:t xml:space="preserve">ublic </w:t>
            </w:r>
            <w:r w:rsidR="00DA0DAF">
              <w:rPr>
                <w:rFonts w:asciiTheme="minorHAnsi" w:hAnsiTheme="minorHAnsi"/>
                <w:sz w:val="22"/>
                <w:szCs w:val="22"/>
              </w:rPr>
              <w:t>H</w:t>
            </w:r>
            <w:r w:rsidR="00720734">
              <w:rPr>
                <w:rFonts w:asciiTheme="minorHAnsi" w:hAnsiTheme="minorHAnsi"/>
                <w:sz w:val="22"/>
                <w:szCs w:val="22"/>
              </w:rPr>
              <w:t>ealth</w:t>
            </w:r>
            <w:r w:rsidR="00DA0DAF">
              <w:rPr>
                <w:rFonts w:asciiTheme="minorHAnsi" w:hAnsiTheme="minorHAnsi"/>
                <w:sz w:val="22"/>
                <w:szCs w:val="22"/>
              </w:rPr>
              <w:t xml:space="preserve"> cases, </w:t>
            </w:r>
            <w:r w:rsidR="00720734">
              <w:rPr>
                <w:rFonts w:asciiTheme="minorHAnsi" w:hAnsiTheme="minorHAnsi"/>
                <w:sz w:val="22"/>
                <w:szCs w:val="22"/>
              </w:rPr>
              <w:t>the</w:t>
            </w:r>
            <w:r w:rsidR="00DA0DAF">
              <w:rPr>
                <w:rFonts w:asciiTheme="minorHAnsi" w:hAnsiTheme="minorHAnsi"/>
                <w:sz w:val="22"/>
                <w:szCs w:val="22"/>
              </w:rPr>
              <w:t xml:space="preserve"> completion of </w:t>
            </w:r>
            <w:r w:rsidR="00720734">
              <w:rPr>
                <w:rFonts w:asciiTheme="minorHAnsi" w:hAnsiTheme="minorHAnsi"/>
                <w:sz w:val="22"/>
                <w:szCs w:val="22"/>
              </w:rPr>
              <w:t xml:space="preserve">a </w:t>
            </w:r>
            <w:r w:rsidR="00DA0DAF">
              <w:rPr>
                <w:rFonts w:asciiTheme="minorHAnsi" w:hAnsiTheme="minorHAnsi"/>
                <w:sz w:val="22"/>
                <w:szCs w:val="22"/>
              </w:rPr>
              <w:t xml:space="preserve">review </w:t>
            </w:r>
            <w:r w:rsidR="00720734">
              <w:rPr>
                <w:rFonts w:asciiTheme="minorHAnsi" w:hAnsiTheme="minorHAnsi"/>
                <w:sz w:val="22"/>
                <w:szCs w:val="22"/>
              </w:rPr>
              <w:t xml:space="preserve">from the Joint Accreditation concerning a </w:t>
            </w:r>
            <w:r w:rsidR="000465D7">
              <w:rPr>
                <w:rFonts w:asciiTheme="minorHAnsi" w:hAnsiTheme="minorHAnsi"/>
                <w:sz w:val="22"/>
                <w:szCs w:val="22"/>
              </w:rPr>
              <w:t>complaint</w:t>
            </w:r>
            <w:r w:rsidR="00720734">
              <w:rPr>
                <w:rFonts w:asciiTheme="minorHAnsi" w:hAnsiTheme="minorHAnsi"/>
                <w:sz w:val="22"/>
                <w:szCs w:val="22"/>
              </w:rPr>
              <w:t xml:space="preserve"> that revealed </w:t>
            </w:r>
            <w:r w:rsidR="00DA0DAF">
              <w:rPr>
                <w:rFonts w:asciiTheme="minorHAnsi" w:hAnsiTheme="minorHAnsi"/>
                <w:sz w:val="22"/>
                <w:szCs w:val="22"/>
              </w:rPr>
              <w:t>no deficiencies, and an increase in patient satisfaction.</w:t>
            </w:r>
            <w:bookmarkEnd w:id="2"/>
          </w:p>
        </w:tc>
        <w:tc>
          <w:tcPr>
            <w:tcW w:w="3516" w:type="dxa"/>
          </w:tcPr>
          <w:p w14:paraId="5C48EEFF" w14:textId="1D955923" w:rsidR="00DE2E35" w:rsidRDefault="00DE2E35" w:rsidP="00DE2E35">
            <w:pPr>
              <w:rPr>
                <w:rFonts w:ascii="Calibri" w:hAnsi="Calibri" w:cs="Arial"/>
                <w:b/>
                <w:sz w:val="22"/>
                <w:szCs w:val="22"/>
              </w:rPr>
            </w:pPr>
          </w:p>
        </w:tc>
      </w:tr>
      <w:tr w:rsidR="00DE2E35" w:rsidRPr="00973264" w14:paraId="5F4CBE62" w14:textId="77777777" w:rsidTr="00984A2B">
        <w:trPr>
          <w:trHeight w:val="3725"/>
        </w:trPr>
        <w:tc>
          <w:tcPr>
            <w:tcW w:w="3145" w:type="dxa"/>
          </w:tcPr>
          <w:p w14:paraId="13A1C595" w14:textId="6BDDC6D9" w:rsidR="00DE2E35" w:rsidRDefault="00A43776" w:rsidP="00DE2E35">
            <w:pPr>
              <w:ind w:left="422" w:hanging="422"/>
              <w:rPr>
                <w:rFonts w:asciiTheme="minorHAnsi" w:hAnsiTheme="minorHAnsi"/>
                <w:b/>
                <w:sz w:val="22"/>
                <w:szCs w:val="22"/>
              </w:rPr>
            </w:pPr>
            <w:r>
              <w:rPr>
                <w:rFonts w:asciiTheme="minorHAnsi" w:hAnsiTheme="minorHAnsi"/>
                <w:b/>
                <w:sz w:val="22"/>
                <w:szCs w:val="22"/>
              </w:rPr>
              <w:lastRenderedPageBreak/>
              <w:t>K</w:t>
            </w:r>
            <w:r w:rsidR="00DE2E35">
              <w:rPr>
                <w:rFonts w:asciiTheme="minorHAnsi" w:hAnsiTheme="minorHAnsi"/>
                <w:b/>
                <w:sz w:val="22"/>
                <w:szCs w:val="22"/>
              </w:rPr>
              <w:t>.</w:t>
            </w:r>
            <w:r w:rsidR="00C40A2C">
              <w:rPr>
                <w:rFonts w:asciiTheme="minorHAnsi" w:hAnsiTheme="minorHAnsi"/>
                <w:b/>
                <w:sz w:val="22"/>
                <w:szCs w:val="22"/>
              </w:rPr>
              <w:t>1.</w:t>
            </w:r>
            <w:r w:rsidR="00DE2E35">
              <w:rPr>
                <w:rFonts w:asciiTheme="minorHAnsi" w:hAnsiTheme="minorHAnsi"/>
                <w:b/>
                <w:sz w:val="22"/>
                <w:szCs w:val="22"/>
              </w:rPr>
              <w:t xml:space="preserve">  </w:t>
            </w:r>
            <w:r w:rsidR="00C40A2C">
              <w:rPr>
                <w:rFonts w:asciiTheme="minorHAnsi" w:hAnsiTheme="minorHAnsi"/>
                <w:b/>
                <w:sz w:val="22"/>
                <w:szCs w:val="22"/>
              </w:rPr>
              <w:t>Finance, Administration, Real Estate, Legal, and Hospital Governance &amp; Oversight</w:t>
            </w:r>
          </w:p>
          <w:p w14:paraId="595B1083" w14:textId="77777777" w:rsidR="00C40A2C" w:rsidRDefault="00C40A2C" w:rsidP="00DE2E35">
            <w:pPr>
              <w:ind w:left="422" w:hanging="422"/>
              <w:rPr>
                <w:rFonts w:asciiTheme="minorHAnsi" w:hAnsiTheme="minorHAnsi"/>
                <w:b/>
                <w:sz w:val="22"/>
                <w:szCs w:val="22"/>
              </w:rPr>
            </w:pPr>
          </w:p>
          <w:p w14:paraId="11FECAC8" w14:textId="089DFCA0" w:rsidR="00DE2E35" w:rsidRPr="00262545" w:rsidRDefault="00A43776" w:rsidP="00DE2E35">
            <w:pPr>
              <w:pStyle w:val="ListParagraph"/>
              <w:numPr>
                <w:ilvl w:val="0"/>
                <w:numId w:val="3"/>
              </w:numPr>
              <w:rPr>
                <w:rFonts w:asciiTheme="minorHAnsi" w:hAnsiTheme="minorHAnsi"/>
                <w:b/>
                <w:sz w:val="22"/>
                <w:szCs w:val="22"/>
              </w:rPr>
            </w:pPr>
            <w:r>
              <w:rPr>
                <w:rFonts w:asciiTheme="minorHAnsi" w:hAnsiTheme="minorHAnsi"/>
                <w:b/>
                <w:sz w:val="22"/>
                <w:szCs w:val="22"/>
              </w:rPr>
              <w:t>Meeting Minutes – April 9, 2019</w:t>
            </w:r>
          </w:p>
          <w:p w14:paraId="2EA507B1" w14:textId="453033A9" w:rsidR="00DE2E35" w:rsidRDefault="00DE2E35" w:rsidP="00DE2E35">
            <w:pPr>
              <w:rPr>
                <w:rFonts w:asciiTheme="minorHAnsi" w:hAnsiTheme="minorHAnsi"/>
                <w:b/>
                <w:sz w:val="22"/>
                <w:szCs w:val="22"/>
              </w:rPr>
            </w:pPr>
          </w:p>
          <w:p w14:paraId="653AB2BC" w14:textId="77777777" w:rsidR="00984A2B" w:rsidRDefault="00984A2B" w:rsidP="00DE2E35">
            <w:pPr>
              <w:rPr>
                <w:rFonts w:asciiTheme="minorHAnsi" w:hAnsiTheme="minorHAnsi"/>
                <w:b/>
                <w:sz w:val="22"/>
                <w:szCs w:val="22"/>
              </w:rPr>
            </w:pPr>
          </w:p>
          <w:p w14:paraId="23DF7258" w14:textId="57A9F9B1" w:rsidR="00DE2E35" w:rsidRDefault="00A43776" w:rsidP="00DE2E35">
            <w:pPr>
              <w:pStyle w:val="ListParagraph"/>
              <w:numPr>
                <w:ilvl w:val="0"/>
                <w:numId w:val="3"/>
              </w:numPr>
              <w:rPr>
                <w:rFonts w:asciiTheme="minorHAnsi" w:hAnsiTheme="minorHAnsi"/>
                <w:b/>
                <w:sz w:val="22"/>
                <w:szCs w:val="22"/>
              </w:rPr>
            </w:pPr>
            <w:r>
              <w:rPr>
                <w:rFonts w:asciiTheme="minorHAnsi" w:hAnsiTheme="minorHAnsi"/>
                <w:b/>
                <w:sz w:val="22"/>
                <w:szCs w:val="22"/>
              </w:rPr>
              <w:t>Las Palmas Medical Plaza Marketing Proposal</w:t>
            </w:r>
          </w:p>
          <w:p w14:paraId="2EDCE33A" w14:textId="7ECE8600" w:rsidR="00984A2B" w:rsidRDefault="00984A2B" w:rsidP="00984A2B">
            <w:pPr>
              <w:rPr>
                <w:rFonts w:asciiTheme="minorHAnsi" w:hAnsiTheme="minorHAnsi"/>
                <w:b/>
                <w:sz w:val="22"/>
                <w:szCs w:val="22"/>
              </w:rPr>
            </w:pPr>
          </w:p>
          <w:p w14:paraId="1500BA50" w14:textId="57F84216" w:rsidR="00984A2B" w:rsidRDefault="00984A2B" w:rsidP="00984A2B">
            <w:pPr>
              <w:rPr>
                <w:rFonts w:asciiTheme="minorHAnsi" w:hAnsiTheme="minorHAnsi"/>
                <w:b/>
                <w:sz w:val="22"/>
                <w:szCs w:val="22"/>
              </w:rPr>
            </w:pPr>
          </w:p>
          <w:p w14:paraId="6A0C3A94" w14:textId="723031E1" w:rsidR="00984A2B" w:rsidRDefault="00984A2B" w:rsidP="00984A2B">
            <w:pPr>
              <w:rPr>
                <w:rFonts w:asciiTheme="minorHAnsi" w:hAnsiTheme="minorHAnsi"/>
                <w:b/>
                <w:sz w:val="22"/>
                <w:szCs w:val="22"/>
              </w:rPr>
            </w:pPr>
          </w:p>
          <w:p w14:paraId="3DF67714" w14:textId="77D20691" w:rsidR="00984A2B" w:rsidRDefault="00984A2B" w:rsidP="00984A2B">
            <w:pPr>
              <w:rPr>
                <w:rFonts w:asciiTheme="minorHAnsi" w:hAnsiTheme="minorHAnsi"/>
                <w:b/>
                <w:sz w:val="22"/>
                <w:szCs w:val="22"/>
              </w:rPr>
            </w:pPr>
          </w:p>
          <w:p w14:paraId="4F52EEB9" w14:textId="3B9D0766" w:rsidR="00720734" w:rsidRDefault="00720734" w:rsidP="00984A2B">
            <w:pPr>
              <w:rPr>
                <w:rFonts w:asciiTheme="minorHAnsi" w:hAnsiTheme="minorHAnsi"/>
                <w:b/>
                <w:sz w:val="22"/>
                <w:szCs w:val="22"/>
              </w:rPr>
            </w:pPr>
          </w:p>
          <w:p w14:paraId="1231A5E1" w14:textId="15B569B4" w:rsidR="00720734" w:rsidRDefault="00720734" w:rsidP="00984A2B">
            <w:pPr>
              <w:rPr>
                <w:rFonts w:asciiTheme="minorHAnsi" w:hAnsiTheme="minorHAnsi"/>
                <w:b/>
                <w:sz w:val="22"/>
                <w:szCs w:val="22"/>
              </w:rPr>
            </w:pPr>
          </w:p>
          <w:p w14:paraId="6BA4E45F" w14:textId="2FDA0361" w:rsidR="00720734" w:rsidRDefault="00720734" w:rsidP="00984A2B">
            <w:pPr>
              <w:rPr>
                <w:rFonts w:asciiTheme="minorHAnsi" w:hAnsiTheme="minorHAnsi"/>
                <w:b/>
                <w:sz w:val="22"/>
                <w:szCs w:val="22"/>
              </w:rPr>
            </w:pPr>
          </w:p>
          <w:p w14:paraId="59C0653F" w14:textId="44F906E4" w:rsidR="00720734" w:rsidRDefault="00720734" w:rsidP="00984A2B">
            <w:pPr>
              <w:rPr>
                <w:rFonts w:asciiTheme="minorHAnsi" w:hAnsiTheme="minorHAnsi"/>
                <w:b/>
                <w:sz w:val="22"/>
                <w:szCs w:val="22"/>
              </w:rPr>
            </w:pPr>
          </w:p>
          <w:p w14:paraId="208A2CFA" w14:textId="6FEC259E" w:rsidR="00720734" w:rsidRDefault="00720734" w:rsidP="00984A2B">
            <w:pPr>
              <w:rPr>
                <w:rFonts w:asciiTheme="minorHAnsi" w:hAnsiTheme="minorHAnsi"/>
                <w:b/>
                <w:sz w:val="22"/>
                <w:szCs w:val="22"/>
              </w:rPr>
            </w:pPr>
          </w:p>
          <w:p w14:paraId="06AD6922" w14:textId="77777777" w:rsidR="00720734" w:rsidRPr="00984A2B" w:rsidRDefault="00720734" w:rsidP="00984A2B">
            <w:pPr>
              <w:rPr>
                <w:rFonts w:asciiTheme="minorHAnsi" w:hAnsiTheme="minorHAnsi"/>
                <w:b/>
                <w:sz w:val="22"/>
                <w:szCs w:val="22"/>
              </w:rPr>
            </w:pPr>
          </w:p>
          <w:p w14:paraId="7BC914F6" w14:textId="77777777" w:rsidR="00DE2E35" w:rsidRDefault="00DE2E35" w:rsidP="00DE2E35">
            <w:pPr>
              <w:rPr>
                <w:rFonts w:asciiTheme="minorHAnsi" w:hAnsiTheme="minorHAnsi"/>
                <w:b/>
                <w:sz w:val="22"/>
                <w:szCs w:val="22"/>
              </w:rPr>
            </w:pPr>
          </w:p>
          <w:p w14:paraId="2C5AD1AF" w14:textId="362267CC" w:rsidR="00DE2E35" w:rsidRDefault="00984A2B" w:rsidP="00DE2E35">
            <w:pPr>
              <w:pStyle w:val="ListParagraph"/>
              <w:numPr>
                <w:ilvl w:val="0"/>
                <w:numId w:val="3"/>
              </w:numPr>
              <w:rPr>
                <w:rFonts w:asciiTheme="minorHAnsi" w:hAnsiTheme="minorHAnsi"/>
                <w:b/>
                <w:sz w:val="22"/>
                <w:szCs w:val="22"/>
              </w:rPr>
            </w:pPr>
            <w:r>
              <w:rPr>
                <w:rFonts w:asciiTheme="minorHAnsi" w:hAnsiTheme="minorHAnsi"/>
                <w:b/>
                <w:sz w:val="22"/>
                <w:szCs w:val="22"/>
              </w:rPr>
              <w:t xml:space="preserve">Kaufman Hall Strategic Planning Proposal </w:t>
            </w:r>
          </w:p>
          <w:p w14:paraId="60F4C56A" w14:textId="61A8D1D5" w:rsidR="00C40A2C" w:rsidRDefault="00C40A2C" w:rsidP="00C40A2C">
            <w:pPr>
              <w:rPr>
                <w:rFonts w:asciiTheme="minorHAnsi" w:hAnsiTheme="minorHAnsi"/>
                <w:b/>
                <w:sz w:val="22"/>
                <w:szCs w:val="22"/>
              </w:rPr>
            </w:pPr>
          </w:p>
          <w:p w14:paraId="2486BC56" w14:textId="298973E3" w:rsidR="00C40A2C" w:rsidRDefault="00C40A2C" w:rsidP="00C40A2C">
            <w:pPr>
              <w:rPr>
                <w:rFonts w:asciiTheme="minorHAnsi" w:hAnsiTheme="minorHAnsi"/>
                <w:b/>
                <w:sz w:val="22"/>
                <w:szCs w:val="22"/>
              </w:rPr>
            </w:pPr>
          </w:p>
          <w:p w14:paraId="192F9F3D" w14:textId="52FC9D7B" w:rsidR="00DA0DAF" w:rsidRDefault="00DA0DAF" w:rsidP="00C40A2C">
            <w:pPr>
              <w:rPr>
                <w:rFonts w:asciiTheme="minorHAnsi" w:hAnsiTheme="minorHAnsi"/>
                <w:b/>
                <w:sz w:val="22"/>
                <w:szCs w:val="22"/>
              </w:rPr>
            </w:pPr>
          </w:p>
          <w:p w14:paraId="40326BF9" w14:textId="77777777" w:rsidR="00DA0DAF" w:rsidRDefault="00DA0DAF" w:rsidP="00C40A2C">
            <w:pPr>
              <w:rPr>
                <w:rFonts w:asciiTheme="minorHAnsi" w:hAnsiTheme="minorHAnsi"/>
                <w:b/>
                <w:sz w:val="22"/>
                <w:szCs w:val="22"/>
              </w:rPr>
            </w:pPr>
          </w:p>
          <w:p w14:paraId="2C13AA15" w14:textId="0970C212" w:rsidR="00C40A2C" w:rsidRDefault="00C40A2C" w:rsidP="00C40A2C">
            <w:pPr>
              <w:rPr>
                <w:rFonts w:asciiTheme="minorHAnsi" w:hAnsiTheme="minorHAnsi"/>
                <w:b/>
                <w:sz w:val="22"/>
                <w:szCs w:val="22"/>
              </w:rPr>
            </w:pPr>
          </w:p>
          <w:p w14:paraId="45D1E93B" w14:textId="20ED5B38" w:rsidR="00C40A2C" w:rsidRDefault="00C40A2C" w:rsidP="00C40A2C">
            <w:pPr>
              <w:rPr>
                <w:rFonts w:asciiTheme="minorHAnsi" w:hAnsiTheme="minorHAnsi"/>
                <w:b/>
                <w:sz w:val="22"/>
                <w:szCs w:val="22"/>
              </w:rPr>
            </w:pPr>
          </w:p>
          <w:p w14:paraId="4CD14491" w14:textId="6C861ACB" w:rsidR="00C40A2C" w:rsidRDefault="00C40A2C" w:rsidP="00C40A2C">
            <w:pPr>
              <w:rPr>
                <w:rFonts w:asciiTheme="minorHAnsi" w:hAnsiTheme="minorHAnsi"/>
                <w:b/>
                <w:sz w:val="22"/>
                <w:szCs w:val="22"/>
              </w:rPr>
            </w:pPr>
          </w:p>
          <w:p w14:paraId="6FBEC059" w14:textId="143A4715" w:rsidR="00DA0DAF" w:rsidRDefault="00DA0DAF" w:rsidP="00C40A2C">
            <w:pPr>
              <w:rPr>
                <w:rFonts w:asciiTheme="minorHAnsi" w:hAnsiTheme="minorHAnsi"/>
                <w:b/>
                <w:sz w:val="22"/>
                <w:szCs w:val="22"/>
              </w:rPr>
            </w:pPr>
          </w:p>
          <w:p w14:paraId="1AC5B4D1" w14:textId="77777777" w:rsidR="00DA0DAF" w:rsidRDefault="00DA0DAF" w:rsidP="00C40A2C">
            <w:pPr>
              <w:rPr>
                <w:rFonts w:asciiTheme="minorHAnsi" w:hAnsiTheme="minorHAnsi"/>
                <w:b/>
                <w:sz w:val="22"/>
                <w:szCs w:val="22"/>
              </w:rPr>
            </w:pPr>
          </w:p>
          <w:p w14:paraId="2395485A" w14:textId="31056E34" w:rsidR="00C40A2C" w:rsidRDefault="00C40A2C" w:rsidP="00C40A2C">
            <w:pPr>
              <w:rPr>
                <w:rFonts w:asciiTheme="minorHAnsi" w:hAnsiTheme="minorHAnsi"/>
                <w:b/>
                <w:sz w:val="22"/>
                <w:szCs w:val="22"/>
              </w:rPr>
            </w:pPr>
          </w:p>
          <w:p w14:paraId="38617BA3" w14:textId="0ED0DF47" w:rsidR="00C40A2C" w:rsidRDefault="00C40A2C" w:rsidP="00C40A2C">
            <w:pPr>
              <w:rPr>
                <w:rFonts w:asciiTheme="minorHAnsi" w:hAnsiTheme="minorHAnsi"/>
                <w:b/>
                <w:sz w:val="22"/>
                <w:szCs w:val="22"/>
              </w:rPr>
            </w:pPr>
          </w:p>
          <w:p w14:paraId="7E127012" w14:textId="2C1C0C0F" w:rsidR="00C40A2C" w:rsidRDefault="00C40A2C" w:rsidP="00C40A2C">
            <w:pPr>
              <w:ind w:left="425" w:hanging="425"/>
              <w:rPr>
                <w:rFonts w:asciiTheme="minorHAnsi" w:hAnsiTheme="minorHAnsi"/>
                <w:b/>
                <w:sz w:val="22"/>
                <w:szCs w:val="22"/>
              </w:rPr>
            </w:pPr>
            <w:r>
              <w:rPr>
                <w:rFonts w:asciiTheme="minorHAnsi" w:hAnsiTheme="minorHAnsi"/>
                <w:b/>
                <w:sz w:val="22"/>
                <w:szCs w:val="22"/>
              </w:rPr>
              <w:t>K.2.  Strategic Planning Committee</w:t>
            </w:r>
          </w:p>
          <w:p w14:paraId="4B0758BD" w14:textId="352D7761" w:rsidR="00C40A2C" w:rsidRDefault="00C40A2C" w:rsidP="00C40A2C">
            <w:pPr>
              <w:pStyle w:val="ListParagraph"/>
              <w:numPr>
                <w:ilvl w:val="0"/>
                <w:numId w:val="17"/>
              </w:numPr>
              <w:rPr>
                <w:rFonts w:asciiTheme="minorHAnsi" w:hAnsiTheme="minorHAnsi"/>
                <w:b/>
                <w:sz w:val="22"/>
                <w:szCs w:val="22"/>
              </w:rPr>
            </w:pPr>
            <w:r>
              <w:rPr>
                <w:rFonts w:asciiTheme="minorHAnsi" w:hAnsiTheme="minorHAnsi"/>
                <w:b/>
                <w:sz w:val="22"/>
                <w:szCs w:val="22"/>
              </w:rPr>
              <w:t>No Meeting of the Strategic Planning Committee</w:t>
            </w:r>
          </w:p>
          <w:p w14:paraId="2C499862" w14:textId="55B18C54" w:rsidR="00C40A2C" w:rsidRDefault="00C40A2C" w:rsidP="00C40A2C">
            <w:pPr>
              <w:rPr>
                <w:rFonts w:asciiTheme="minorHAnsi" w:hAnsiTheme="minorHAnsi"/>
                <w:b/>
                <w:sz w:val="22"/>
                <w:szCs w:val="22"/>
              </w:rPr>
            </w:pPr>
          </w:p>
          <w:p w14:paraId="176164EF" w14:textId="0E69E651" w:rsidR="00C40A2C" w:rsidRDefault="00C40A2C" w:rsidP="00C40A2C">
            <w:pPr>
              <w:rPr>
                <w:rFonts w:asciiTheme="minorHAnsi" w:hAnsiTheme="minorHAnsi"/>
                <w:b/>
                <w:sz w:val="22"/>
                <w:szCs w:val="22"/>
              </w:rPr>
            </w:pPr>
          </w:p>
          <w:p w14:paraId="0FB55B77" w14:textId="3F498A9E" w:rsidR="00C40A2C" w:rsidRDefault="00C40A2C" w:rsidP="00C40A2C">
            <w:pPr>
              <w:rPr>
                <w:rFonts w:asciiTheme="minorHAnsi" w:hAnsiTheme="minorHAnsi"/>
                <w:b/>
                <w:sz w:val="22"/>
                <w:szCs w:val="22"/>
              </w:rPr>
            </w:pPr>
            <w:r>
              <w:rPr>
                <w:rFonts w:asciiTheme="minorHAnsi" w:hAnsiTheme="minorHAnsi"/>
                <w:b/>
                <w:sz w:val="22"/>
                <w:szCs w:val="22"/>
              </w:rPr>
              <w:lastRenderedPageBreak/>
              <w:t>K.3. Program Committee</w:t>
            </w:r>
          </w:p>
          <w:p w14:paraId="0357ADAA" w14:textId="55ADF333" w:rsidR="00C40A2C" w:rsidRDefault="00C40A2C" w:rsidP="00C40A2C">
            <w:pPr>
              <w:rPr>
                <w:rFonts w:asciiTheme="minorHAnsi" w:hAnsiTheme="minorHAnsi"/>
                <w:b/>
                <w:sz w:val="22"/>
                <w:szCs w:val="22"/>
              </w:rPr>
            </w:pPr>
          </w:p>
          <w:p w14:paraId="0D57DE52" w14:textId="1B80FBF5" w:rsidR="00C40A2C" w:rsidRDefault="00C40A2C" w:rsidP="00C40A2C">
            <w:pPr>
              <w:pStyle w:val="ListParagraph"/>
              <w:numPr>
                <w:ilvl w:val="0"/>
                <w:numId w:val="18"/>
              </w:numPr>
              <w:rPr>
                <w:rFonts w:asciiTheme="minorHAnsi" w:hAnsiTheme="minorHAnsi"/>
                <w:b/>
                <w:sz w:val="22"/>
                <w:szCs w:val="22"/>
              </w:rPr>
            </w:pPr>
            <w:r>
              <w:rPr>
                <w:rFonts w:asciiTheme="minorHAnsi" w:hAnsiTheme="minorHAnsi"/>
                <w:b/>
                <w:sz w:val="22"/>
                <w:szCs w:val="22"/>
              </w:rPr>
              <w:t>Next Scheduled Special Meeting – April 29, 20</w:t>
            </w:r>
            <w:r w:rsidR="00F60A51">
              <w:rPr>
                <w:rFonts w:asciiTheme="minorHAnsi" w:hAnsiTheme="minorHAnsi"/>
                <w:b/>
                <w:sz w:val="22"/>
                <w:szCs w:val="22"/>
              </w:rPr>
              <w:t>1</w:t>
            </w:r>
            <w:r>
              <w:rPr>
                <w:rFonts w:asciiTheme="minorHAnsi" w:hAnsiTheme="minorHAnsi"/>
                <w:b/>
                <w:sz w:val="22"/>
                <w:szCs w:val="22"/>
              </w:rPr>
              <w:t>9</w:t>
            </w:r>
          </w:p>
          <w:p w14:paraId="76E84B2B" w14:textId="4422EAA5" w:rsidR="005447AF" w:rsidRDefault="005447AF" w:rsidP="005447AF">
            <w:pPr>
              <w:rPr>
                <w:rFonts w:asciiTheme="minorHAnsi" w:hAnsiTheme="minorHAnsi"/>
                <w:b/>
                <w:sz w:val="22"/>
                <w:szCs w:val="22"/>
              </w:rPr>
            </w:pPr>
          </w:p>
          <w:p w14:paraId="0A908B38" w14:textId="66399D90" w:rsidR="005447AF" w:rsidRDefault="005447AF" w:rsidP="005447AF">
            <w:pPr>
              <w:rPr>
                <w:rFonts w:asciiTheme="minorHAnsi" w:hAnsiTheme="minorHAnsi"/>
                <w:b/>
                <w:sz w:val="22"/>
                <w:szCs w:val="22"/>
              </w:rPr>
            </w:pPr>
          </w:p>
          <w:p w14:paraId="4B5E7C52" w14:textId="02D43BEC" w:rsidR="005447AF" w:rsidRDefault="005447AF" w:rsidP="005447AF">
            <w:pPr>
              <w:rPr>
                <w:rFonts w:asciiTheme="minorHAnsi" w:hAnsiTheme="minorHAnsi"/>
                <w:b/>
                <w:sz w:val="22"/>
                <w:szCs w:val="22"/>
              </w:rPr>
            </w:pPr>
          </w:p>
          <w:p w14:paraId="141E6A01" w14:textId="1834CD3E" w:rsidR="005447AF" w:rsidRDefault="005447AF" w:rsidP="005447AF">
            <w:pPr>
              <w:rPr>
                <w:rFonts w:asciiTheme="minorHAnsi" w:hAnsiTheme="minorHAnsi"/>
                <w:b/>
                <w:sz w:val="22"/>
                <w:szCs w:val="22"/>
              </w:rPr>
            </w:pPr>
          </w:p>
          <w:p w14:paraId="3CB26F22" w14:textId="245E3A41" w:rsidR="00BB2E16" w:rsidRDefault="00BB2E16" w:rsidP="005447AF">
            <w:pPr>
              <w:rPr>
                <w:rFonts w:asciiTheme="minorHAnsi" w:hAnsiTheme="minorHAnsi"/>
                <w:b/>
                <w:sz w:val="22"/>
                <w:szCs w:val="22"/>
              </w:rPr>
            </w:pPr>
          </w:p>
          <w:p w14:paraId="4DED8D5B" w14:textId="77777777" w:rsidR="00BB2E16" w:rsidRDefault="00BB2E16" w:rsidP="005447AF">
            <w:pPr>
              <w:rPr>
                <w:rFonts w:asciiTheme="minorHAnsi" w:hAnsiTheme="minorHAnsi"/>
                <w:b/>
                <w:sz w:val="22"/>
                <w:szCs w:val="22"/>
              </w:rPr>
            </w:pPr>
          </w:p>
          <w:p w14:paraId="0C1512F2" w14:textId="48D4EC3A" w:rsidR="005720A0" w:rsidRDefault="005720A0" w:rsidP="005447AF">
            <w:pPr>
              <w:rPr>
                <w:rFonts w:asciiTheme="minorHAnsi" w:hAnsiTheme="minorHAnsi"/>
                <w:b/>
                <w:sz w:val="22"/>
                <w:szCs w:val="22"/>
              </w:rPr>
            </w:pPr>
          </w:p>
          <w:p w14:paraId="0F955ABB" w14:textId="77777777" w:rsidR="00BB2E16" w:rsidRDefault="00BB2E16" w:rsidP="005447AF">
            <w:pPr>
              <w:rPr>
                <w:rFonts w:asciiTheme="minorHAnsi" w:hAnsiTheme="minorHAnsi"/>
                <w:b/>
                <w:sz w:val="22"/>
                <w:szCs w:val="22"/>
              </w:rPr>
            </w:pPr>
          </w:p>
          <w:p w14:paraId="2630E2AB" w14:textId="77777777" w:rsidR="00445C3F" w:rsidRPr="005720A0" w:rsidRDefault="00445C3F" w:rsidP="005720A0">
            <w:pPr>
              <w:rPr>
                <w:rFonts w:asciiTheme="minorHAnsi" w:hAnsiTheme="minorHAnsi"/>
                <w:b/>
                <w:sz w:val="22"/>
                <w:szCs w:val="22"/>
              </w:rPr>
            </w:pPr>
          </w:p>
          <w:p w14:paraId="1051B18A" w14:textId="6FA7FCD2" w:rsidR="00080C70" w:rsidRDefault="00080C70" w:rsidP="00C40A2C">
            <w:pPr>
              <w:pStyle w:val="ListParagraph"/>
              <w:numPr>
                <w:ilvl w:val="0"/>
                <w:numId w:val="18"/>
              </w:numPr>
              <w:rPr>
                <w:rFonts w:asciiTheme="minorHAnsi" w:hAnsiTheme="minorHAnsi"/>
                <w:b/>
                <w:sz w:val="22"/>
                <w:szCs w:val="22"/>
              </w:rPr>
            </w:pPr>
            <w:r>
              <w:rPr>
                <w:rFonts w:asciiTheme="minorHAnsi" w:hAnsiTheme="minorHAnsi"/>
                <w:b/>
                <w:sz w:val="22"/>
                <w:szCs w:val="22"/>
              </w:rPr>
              <w:t>Grant Proposals Under Development</w:t>
            </w:r>
          </w:p>
          <w:p w14:paraId="444252F9" w14:textId="79ED7214" w:rsidR="00DA0DAF" w:rsidRDefault="00DA0DAF" w:rsidP="00DA0DAF">
            <w:pPr>
              <w:pStyle w:val="ListParagraph"/>
              <w:rPr>
                <w:rFonts w:asciiTheme="minorHAnsi" w:hAnsiTheme="minorHAnsi"/>
                <w:b/>
                <w:sz w:val="22"/>
                <w:szCs w:val="22"/>
              </w:rPr>
            </w:pPr>
          </w:p>
          <w:p w14:paraId="253E5B9C" w14:textId="644D2A57" w:rsidR="005447AF" w:rsidRDefault="005447AF" w:rsidP="00DA0DAF">
            <w:pPr>
              <w:pStyle w:val="ListParagraph"/>
              <w:rPr>
                <w:rFonts w:asciiTheme="minorHAnsi" w:hAnsiTheme="minorHAnsi"/>
                <w:b/>
                <w:sz w:val="22"/>
                <w:szCs w:val="22"/>
              </w:rPr>
            </w:pPr>
          </w:p>
          <w:p w14:paraId="7F5E2E0F" w14:textId="77777777" w:rsidR="005447AF" w:rsidRPr="00DA0DAF" w:rsidRDefault="005447AF" w:rsidP="00DA0DAF">
            <w:pPr>
              <w:pStyle w:val="ListParagraph"/>
              <w:rPr>
                <w:rFonts w:asciiTheme="minorHAnsi" w:hAnsiTheme="minorHAnsi"/>
                <w:b/>
                <w:sz w:val="22"/>
                <w:szCs w:val="22"/>
              </w:rPr>
            </w:pPr>
          </w:p>
          <w:p w14:paraId="1A9AEB51" w14:textId="77777777" w:rsidR="00DA0DAF" w:rsidRDefault="00DA0DAF" w:rsidP="00DA0DAF">
            <w:pPr>
              <w:pStyle w:val="ListParagraph"/>
              <w:rPr>
                <w:rFonts w:asciiTheme="minorHAnsi" w:hAnsiTheme="minorHAnsi"/>
                <w:b/>
                <w:sz w:val="22"/>
                <w:szCs w:val="22"/>
              </w:rPr>
            </w:pPr>
          </w:p>
          <w:p w14:paraId="5691D2EB" w14:textId="3C7487AC" w:rsidR="00080C70" w:rsidRDefault="00080C70" w:rsidP="00C40A2C">
            <w:pPr>
              <w:pStyle w:val="ListParagraph"/>
              <w:numPr>
                <w:ilvl w:val="0"/>
                <w:numId w:val="18"/>
              </w:numPr>
              <w:rPr>
                <w:rFonts w:asciiTheme="minorHAnsi" w:hAnsiTheme="minorHAnsi"/>
                <w:b/>
                <w:sz w:val="22"/>
                <w:szCs w:val="22"/>
              </w:rPr>
            </w:pPr>
            <w:r>
              <w:rPr>
                <w:rFonts w:asciiTheme="minorHAnsi" w:hAnsiTheme="minorHAnsi"/>
                <w:b/>
                <w:sz w:val="22"/>
                <w:szCs w:val="22"/>
              </w:rPr>
              <w:t>Loma Linda University Health – Dream Homes Initiative</w:t>
            </w:r>
          </w:p>
          <w:p w14:paraId="5D85AB3F" w14:textId="2A5525D2" w:rsidR="00445C3F" w:rsidRDefault="00445C3F" w:rsidP="00445C3F">
            <w:pPr>
              <w:pStyle w:val="ListParagraph"/>
              <w:rPr>
                <w:rFonts w:asciiTheme="minorHAnsi" w:hAnsiTheme="minorHAnsi"/>
                <w:b/>
                <w:sz w:val="22"/>
                <w:szCs w:val="22"/>
              </w:rPr>
            </w:pPr>
          </w:p>
          <w:p w14:paraId="1F98BE69" w14:textId="5D061678" w:rsidR="005447AF" w:rsidRDefault="005447AF" w:rsidP="00445C3F">
            <w:pPr>
              <w:pStyle w:val="ListParagraph"/>
              <w:rPr>
                <w:rFonts w:asciiTheme="minorHAnsi" w:hAnsiTheme="minorHAnsi"/>
                <w:b/>
                <w:sz w:val="22"/>
                <w:szCs w:val="22"/>
              </w:rPr>
            </w:pPr>
          </w:p>
          <w:p w14:paraId="4D98E364" w14:textId="32CA50FC" w:rsidR="005447AF" w:rsidRDefault="005447AF" w:rsidP="00445C3F">
            <w:pPr>
              <w:pStyle w:val="ListParagraph"/>
              <w:rPr>
                <w:rFonts w:asciiTheme="minorHAnsi" w:hAnsiTheme="minorHAnsi"/>
                <w:b/>
                <w:sz w:val="22"/>
                <w:szCs w:val="22"/>
              </w:rPr>
            </w:pPr>
          </w:p>
          <w:p w14:paraId="1691A153" w14:textId="6BE6B575" w:rsidR="00ED3DB9" w:rsidRDefault="00ED3DB9" w:rsidP="00445C3F">
            <w:pPr>
              <w:pStyle w:val="ListParagraph"/>
              <w:rPr>
                <w:rFonts w:asciiTheme="minorHAnsi" w:hAnsiTheme="minorHAnsi"/>
                <w:b/>
                <w:sz w:val="22"/>
                <w:szCs w:val="22"/>
              </w:rPr>
            </w:pPr>
          </w:p>
          <w:p w14:paraId="0CCC2E36" w14:textId="39FA0158" w:rsidR="00ED3DB9" w:rsidRDefault="00ED3DB9" w:rsidP="00445C3F">
            <w:pPr>
              <w:pStyle w:val="ListParagraph"/>
              <w:rPr>
                <w:rFonts w:asciiTheme="minorHAnsi" w:hAnsiTheme="minorHAnsi"/>
                <w:b/>
                <w:sz w:val="22"/>
                <w:szCs w:val="22"/>
              </w:rPr>
            </w:pPr>
          </w:p>
          <w:p w14:paraId="47125559" w14:textId="25612302" w:rsidR="00E20ABE" w:rsidRDefault="00E20ABE" w:rsidP="00445C3F">
            <w:pPr>
              <w:pStyle w:val="ListParagraph"/>
              <w:rPr>
                <w:rFonts w:asciiTheme="minorHAnsi" w:hAnsiTheme="minorHAnsi"/>
                <w:b/>
                <w:sz w:val="22"/>
                <w:szCs w:val="22"/>
              </w:rPr>
            </w:pPr>
          </w:p>
          <w:p w14:paraId="1A88B7E1" w14:textId="77777777" w:rsidR="00E20ABE" w:rsidRDefault="00E20ABE" w:rsidP="00445C3F">
            <w:pPr>
              <w:pStyle w:val="ListParagraph"/>
              <w:rPr>
                <w:rFonts w:asciiTheme="minorHAnsi" w:hAnsiTheme="minorHAnsi"/>
                <w:b/>
                <w:sz w:val="22"/>
                <w:szCs w:val="22"/>
              </w:rPr>
            </w:pPr>
          </w:p>
          <w:p w14:paraId="24BE3F1E" w14:textId="318819B9" w:rsidR="00ED3DB9" w:rsidRDefault="00ED3DB9" w:rsidP="00445C3F">
            <w:pPr>
              <w:pStyle w:val="ListParagraph"/>
              <w:rPr>
                <w:rFonts w:asciiTheme="minorHAnsi" w:hAnsiTheme="minorHAnsi"/>
                <w:b/>
                <w:sz w:val="22"/>
                <w:szCs w:val="22"/>
              </w:rPr>
            </w:pPr>
          </w:p>
          <w:p w14:paraId="4D4F8E0C" w14:textId="4DDAEED4" w:rsidR="00ED3DB9" w:rsidRDefault="00ED3DB9" w:rsidP="00445C3F">
            <w:pPr>
              <w:pStyle w:val="ListParagraph"/>
              <w:rPr>
                <w:rFonts w:asciiTheme="minorHAnsi" w:hAnsiTheme="minorHAnsi"/>
                <w:b/>
                <w:sz w:val="22"/>
                <w:szCs w:val="22"/>
              </w:rPr>
            </w:pPr>
          </w:p>
          <w:p w14:paraId="630929FC" w14:textId="719C82C2" w:rsidR="00E20ABE" w:rsidRDefault="00E20ABE" w:rsidP="00445C3F">
            <w:pPr>
              <w:pStyle w:val="ListParagraph"/>
              <w:rPr>
                <w:rFonts w:asciiTheme="minorHAnsi" w:hAnsiTheme="minorHAnsi"/>
                <w:b/>
                <w:sz w:val="22"/>
                <w:szCs w:val="22"/>
              </w:rPr>
            </w:pPr>
          </w:p>
          <w:p w14:paraId="1C5140FE" w14:textId="74371521" w:rsidR="00E20ABE" w:rsidRDefault="00E20ABE" w:rsidP="00445C3F">
            <w:pPr>
              <w:pStyle w:val="ListParagraph"/>
              <w:rPr>
                <w:rFonts w:asciiTheme="minorHAnsi" w:hAnsiTheme="minorHAnsi"/>
                <w:b/>
                <w:sz w:val="22"/>
                <w:szCs w:val="22"/>
              </w:rPr>
            </w:pPr>
          </w:p>
          <w:p w14:paraId="0032906C" w14:textId="3DD59009" w:rsidR="00E20ABE" w:rsidRDefault="00E20ABE" w:rsidP="00445C3F">
            <w:pPr>
              <w:pStyle w:val="ListParagraph"/>
              <w:rPr>
                <w:rFonts w:asciiTheme="minorHAnsi" w:hAnsiTheme="minorHAnsi"/>
                <w:b/>
                <w:sz w:val="22"/>
                <w:szCs w:val="22"/>
              </w:rPr>
            </w:pPr>
          </w:p>
          <w:p w14:paraId="450379F8" w14:textId="316AEA9F" w:rsidR="00E20ABE" w:rsidRDefault="00E20ABE" w:rsidP="00445C3F">
            <w:pPr>
              <w:pStyle w:val="ListParagraph"/>
              <w:rPr>
                <w:rFonts w:asciiTheme="minorHAnsi" w:hAnsiTheme="minorHAnsi"/>
                <w:b/>
                <w:sz w:val="22"/>
                <w:szCs w:val="22"/>
              </w:rPr>
            </w:pPr>
          </w:p>
          <w:p w14:paraId="658BE6A6" w14:textId="77777777" w:rsidR="00E20ABE" w:rsidRPr="0043759E" w:rsidRDefault="00E20ABE" w:rsidP="0043759E">
            <w:pPr>
              <w:rPr>
                <w:rFonts w:asciiTheme="minorHAnsi" w:hAnsiTheme="minorHAnsi"/>
                <w:b/>
                <w:sz w:val="22"/>
                <w:szCs w:val="22"/>
              </w:rPr>
            </w:pPr>
          </w:p>
          <w:p w14:paraId="746CEF1E" w14:textId="77777777" w:rsidR="00E20ABE" w:rsidRDefault="00E20ABE" w:rsidP="00445C3F">
            <w:pPr>
              <w:pStyle w:val="ListParagraph"/>
              <w:rPr>
                <w:rFonts w:asciiTheme="minorHAnsi" w:hAnsiTheme="minorHAnsi"/>
                <w:b/>
                <w:sz w:val="22"/>
                <w:szCs w:val="22"/>
              </w:rPr>
            </w:pPr>
          </w:p>
          <w:p w14:paraId="0DECC03B" w14:textId="10B4C7D8" w:rsidR="00DE2E35" w:rsidRDefault="00080C70" w:rsidP="00984A2B">
            <w:pPr>
              <w:pStyle w:val="ListParagraph"/>
              <w:numPr>
                <w:ilvl w:val="0"/>
                <w:numId w:val="18"/>
              </w:numPr>
              <w:rPr>
                <w:rFonts w:asciiTheme="minorHAnsi" w:hAnsiTheme="minorHAnsi"/>
                <w:b/>
                <w:sz w:val="22"/>
                <w:szCs w:val="22"/>
              </w:rPr>
            </w:pPr>
            <w:r>
              <w:rPr>
                <w:rFonts w:asciiTheme="minorHAnsi" w:hAnsiTheme="minorHAnsi"/>
                <w:b/>
                <w:sz w:val="22"/>
                <w:szCs w:val="22"/>
              </w:rPr>
              <w:t xml:space="preserve">Nutrition Education Obesity Prevention Branch (NEOPB)/United States Department of </w:t>
            </w:r>
            <w:r>
              <w:rPr>
                <w:rFonts w:asciiTheme="minorHAnsi" w:hAnsiTheme="minorHAnsi"/>
                <w:b/>
                <w:sz w:val="22"/>
                <w:szCs w:val="22"/>
              </w:rPr>
              <w:lastRenderedPageBreak/>
              <w:t>Agriculture (USDA) Grant Proposal</w:t>
            </w:r>
          </w:p>
          <w:p w14:paraId="026371C7" w14:textId="441CB54D" w:rsidR="00445C3F" w:rsidRDefault="00445C3F" w:rsidP="00445C3F">
            <w:pPr>
              <w:rPr>
                <w:rFonts w:asciiTheme="minorHAnsi" w:hAnsiTheme="minorHAnsi"/>
                <w:b/>
                <w:sz w:val="22"/>
                <w:szCs w:val="22"/>
              </w:rPr>
            </w:pPr>
          </w:p>
          <w:p w14:paraId="1C6423B1" w14:textId="3C03EE0E" w:rsidR="00E20ABE" w:rsidRDefault="00E20ABE" w:rsidP="00445C3F">
            <w:pPr>
              <w:rPr>
                <w:rFonts w:asciiTheme="minorHAnsi" w:hAnsiTheme="minorHAnsi"/>
                <w:b/>
                <w:sz w:val="22"/>
                <w:szCs w:val="22"/>
              </w:rPr>
            </w:pPr>
          </w:p>
          <w:p w14:paraId="7DD07031" w14:textId="406CF13A" w:rsidR="00283E68" w:rsidRDefault="00283E68" w:rsidP="00445C3F">
            <w:pPr>
              <w:rPr>
                <w:rFonts w:asciiTheme="minorHAnsi" w:hAnsiTheme="minorHAnsi"/>
                <w:b/>
                <w:sz w:val="22"/>
                <w:szCs w:val="22"/>
              </w:rPr>
            </w:pPr>
          </w:p>
          <w:p w14:paraId="2E6F076D" w14:textId="747CB3C4" w:rsidR="00283E68" w:rsidRDefault="00283E68" w:rsidP="00445C3F">
            <w:pPr>
              <w:rPr>
                <w:rFonts w:asciiTheme="minorHAnsi" w:hAnsiTheme="minorHAnsi"/>
                <w:b/>
                <w:sz w:val="22"/>
                <w:szCs w:val="22"/>
              </w:rPr>
            </w:pPr>
          </w:p>
          <w:p w14:paraId="6F0957DE" w14:textId="547CCE9E" w:rsidR="00283E68" w:rsidRDefault="00283E68" w:rsidP="00445C3F">
            <w:pPr>
              <w:rPr>
                <w:rFonts w:asciiTheme="minorHAnsi" w:hAnsiTheme="minorHAnsi"/>
                <w:b/>
                <w:sz w:val="22"/>
                <w:szCs w:val="22"/>
              </w:rPr>
            </w:pPr>
          </w:p>
          <w:p w14:paraId="0F5A49F8" w14:textId="15D475AE" w:rsidR="00283E68" w:rsidRDefault="00283E68" w:rsidP="00445C3F">
            <w:pPr>
              <w:rPr>
                <w:rFonts w:asciiTheme="minorHAnsi" w:hAnsiTheme="minorHAnsi"/>
                <w:b/>
                <w:sz w:val="22"/>
                <w:szCs w:val="22"/>
              </w:rPr>
            </w:pPr>
          </w:p>
          <w:p w14:paraId="12B34BBC" w14:textId="77777777" w:rsidR="00283E68" w:rsidRDefault="00283E68" w:rsidP="00445C3F">
            <w:pPr>
              <w:rPr>
                <w:rFonts w:asciiTheme="minorHAnsi" w:hAnsiTheme="minorHAnsi"/>
                <w:b/>
                <w:sz w:val="22"/>
                <w:szCs w:val="22"/>
              </w:rPr>
            </w:pPr>
          </w:p>
          <w:p w14:paraId="66AD8A29" w14:textId="6FE2E79B" w:rsidR="00445C3F" w:rsidRDefault="00445C3F" w:rsidP="00445C3F">
            <w:pPr>
              <w:ind w:left="425" w:hanging="425"/>
              <w:rPr>
                <w:rFonts w:asciiTheme="minorHAnsi" w:hAnsiTheme="minorHAnsi"/>
                <w:b/>
                <w:sz w:val="22"/>
                <w:szCs w:val="22"/>
              </w:rPr>
            </w:pPr>
            <w:r>
              <w:rPr>
                <w:rFonts w:asciiTheme="minorHAnsi" w:hAnsiTheme="minorHAnsi"/>
                <w:b/>
                <w:sz w:val="22"/>
                <w:szCs w:val="22"/>
              </w:rPr>
              <w:t>K.4.  Board/Staff Communications and Policy Ad Hoc Committee</w:t>
            </w:r>
          </w:p>
          <w:p w14:paraId="6EDC2270" w14:textId="77777777" w:rsidR="00445C3F" w:rsidRDefault="00445C3F" w:rsidP="00445C3F">
            <w:pPr>
              <w:ind w:left="425" w:hanging="425"/>
              <w:rPr>
                <w:rFonts w:asciiTheme="minorHAnsi" w:hAnsiTheme="minorHAnsi"/>
                <w:b/>
                <w:sz w:val="22"/>
                <w:szCs w:val="22"/>
              </w:rPr>
            </w:pPr>
          </w:p>
          <w:p w14:paraId="561E6C9E" w14:textId="0E2209B8" w:rsidR="00445C3F" w:rsidRDefault="00445C3F" w:rsidP="00445C3F">
            <w:pPr>
              <w:pStyle w:val="ListParagraph"/>
              <w:numPr>
                <w:ilvl w:val="0"/>
                <w:numId w:val="19"/>
              </w:numPr>
              <w:rPr>
                <w:rFonts w:asciiTheme="minorHAnsi" w:hAnsiTheme="minorHAnsi"/>
                <w:b/>
                <w:sz w:val="22"/>
                <w:szCs w:val="22"/>
              </w:rPr>
            </w:pPr>
            <w:r>
              <w:rPr>
                <w:rFonts w:asciiTheme="minorHAnsi" w:hAnsiTheme="minorHAnsi"/>
                <w:b/>
                <w:sz w:val="22"/>
                <w:szCs w:val="22"/>
              </w:rPr>
              <w:t>Meeting Minutes – April 17, 2019</w:t>
            </w:r>
          </w:p>
          <w:p w14:paraId="4ADB8207" w14:textId="7943152D" w:rsidR="00445C3F" w:rsidRDefault="00445C3F" w:rsidP="00445C3F">
            <w:pPr>
              <w:rPr>
                <w:rFonts w:asciiTheme="minorHAnsi" w:hAnsiTheme="minorHAnsi"/>
                <w:b/>
                <w:sz w:val="22"/>
                <w:szCs w:val="22"/>
              </w:rPr>
            </w:pPr>
          </w:p>
          <w:p w14:paraId="1D906493" w14:textId="77777777" w:rsidR="00E20ABE" w:rsidRDefault="00E20ABE" w:rsidP="00445C3F">
            <w:pPr>
              <w:rPr>
                <w:rFonts w:asciiTheme="minorHAnsi" w:hAnsiTheme="minorHAnsi"/>
                <w:b/>
                <w:sz w:val="22"/>
                <w:szCs w:val="22"/>
              </w:rPr>
            </w:pPr>
          </w:p>
          <w:p w14:paraId="2D5926AB" w14:textId="03E159FF" w:rsidR="00445C3F" w:rsidRDefault="00445C3F" w:rsidP="00445C3F">
            <w:pPr>
              <w:pStyle w:val="ListParagraph"/>
              <w:numPr>
                <w:ilvl w:val="0"/>
                <w:numId w:val="19"/>
              </w:numPr>
              <w:rPr>
                <w:rFonts w:asciiTheme="minorHAnsi" w:hAnsiTheme="minorHAnsi"/>
                <w:b/>
                <w:sz w:val="22"/>
                <w:szCs w:val="22"/>
              </w:rPr>
            </w:pPr>
            <w:r>
              <w:rPr>
                <w:rFonts w:asciiTheme="minorHAnsi" w:hAnsiTheme="minorHAnsi"/>
                <w:b/>
                <w:sz w:val="22"/>
                <w:szCs w:val="22"/>
              </w:rPr>
              <w:t xml:space="preserve">Rauch Communications </w:t>
            </w:r>
            <w:r w:rsidR="00E20ABE">
              <w:rPr>
                <w:rFonts w:asciiTheme="minorHAnsi" w:hAnsiTheme="minorHAnsi"/>
                <w:b/>
                <w:sz w:val="22"/>
                <w:szCs w:val="22"/>
              </w:rPr>
              <w:t xml:space="preserve">- </w:t>
            </w:r>
            <w:r>
              <w:rPr>
                <w:rFonts w:asciiTheme="minorHAnsi" w:hAnsiTheme="minorHAnsi"/>
                <w:b/>
                <w:sz w:val="22"/>
                <w:szCs w:val="22"/>
              </w:rPr>
              <w:t>Communications/Roles &amp; Responsibilities Workshop Update</w:t>
            </w:r>
          </w:p>
          <w:p w14:paraId="5D7FC6BD" w14:textId="77777777" w:rsidR="00E20ABE" w:rsidRDefault="00E20ABE" w:rsidP="00445C3F">
            <w:pPr>
              <w:rPr>
                <w:rFonts w:asciiTheme="minorHAnsi" w:hAnsiTheme="minorHAnsi"/>
                <w:b/>
                <w:sz w:val="22"/>
                <w:szCs w:val="22"/>
              </w:rPr>
            </w:pPr>
          </w:p>
          <w:p w14:paraId="5ADDFB07" w14:textId="3BA35166" w:rsidR="00445C3F" w:rsidRDefault="00445C3F" w:rsidP="00445C3F">
            <w:pPr>
              <w:pStyle w:val="ListParagraph"/>
              <w:numPr>
                <w:ilvl w:val="0"/>
                <w:numId w:val="19"/>
              </w:numPr>
              <w:rPr>
                <w:rFonts w:asciiTheme="minorHAnsi" w:hAnsiTheme="minorHAnsi"/>
                <w:b/>
                <w:sz w:val="22"/>
                <w:szCs w:val="22"/>
              </w:rPr>
            </w:pPr>
            <w:r>
              <w:rPr>
                <w:rFonts w:asciiTheme="minorHAnsi" w:hAnsiTheme="minorHAnsi"/>
                <w:b/>
                <w:sz w:val="22"/>
                <w:szCs w:val="22"/>
              </w:rPr>
              <w:t>Revised Ticket Distribution Policy</w:t>
            </w:r>
          </w:p>
          <w:p w14:paraId="7AAAE860" w14:textId="77777777" w:rsidR="00B73871" w:rsidRDefault="00B73871" w:rsidP="00445C3F">
            <w:pPr>
              <w:rPr>
                <w:rFonts w:asciiTheme="minorHAnsi" w:hAnsiTheme="minorHAnsi"/>
                <w:b/>
                <w:sz w:val="22"/>
                <w:szCs w:val="22"/>
              </w:rPr>
            </w:pPr>
          </w:p>
          <w:p w14:paraId="6348AF15" w14:textId="0FFF80AC" w:rsidR="0044035A" w:rsidRPr="00B73871" w:rsidRDefault="00445C3F" w:rsidP="00445C3F">
            <w:pPr>
              <w:pStyle w:val="ListParagraph"/>
              <w:numPr>
                <w:ilvl w:val="0"/>
                <w:numId w:val="19"/>
              </w:numPr>
              <w:rPr>
                <w:rFonts w:asciiTheme="minorHAnsi" w:hAnsiTheme="minorHAnsi"/>
                <w:b/>
                <w:sz w:val="22"/>
                <w:szCs w:val="22"/>
              </w:rPr>
            </w:pPr>
            <w:r>
              <w:rPr>
                <w:rFonts w:asciiTheme="minorHAnsi" w:hAnsiTheme="minorHAnsi"/>
                <w:b/>
                <w:sz w:val="22"/>
                <w:szCs w:val="22"/>
              </w:rPr>
              <w:t xml:space="preserve">Consideration to approve Resolution #19-05 revising the Ticket Distribution Policy </w:t>
            </w:r>
          </w:p>
          <w:p w14:paraId="69E6D1BD" w14:textId="51F2E636" w:rsidR="0044035A" w:rsidRDefault="0044035A" w:rsidP="00445C3F">
            <w:pPr>
              <w:rPr>
                <w:rFonts w:asciiTheme="minorHAnsi" w:hAnsiTheme="minorHAnsi"/>
                <w:b/>
                <w:sz w:val="22"/>
                <w:szCs w:val="22"/>
              </w:rPr>
            </w:pPr>
          </w:p>
          <w:p w14:paraId="6E76946F" w14:textId="562958F7" w:rsidR="00F43A4E" w:rsidRDefault="00F43A4E" w:rsidP="00445C3F">
            <w:pPr>
              <w:rPr>
                <w:rFonts w:asciiTheme="minorHAnsi" w:hAnsiTheme="minorHAnsi"/>
                <w:b/>
                <w:sz w:val="22"/>
                <w:szCs w:val="22"/>
              </w:rPr>
            </w:pPr>
          </w:p>
          <w:p w14:paraId="0B46D247" w14:textId="36FD9967" w:rsidR="00F43A4E" w:rsidRDefault="00F43A4E" w:rsidP="00445C3F">
            <w:pPr>
              <w:rPr>
                <w:rFonts w:asciiTheme="minorHAnsi" w:hAnsiTheme="minorHAnsi"/>
                <w:b/>
                <w:sz w:val="22"/>
                <w:szCs w:val="22"/>
              </w:rPr>
            </w:pPr>
          </w:p>
          <w:p w14:paraId="39F2D351" w14:textId="33A1AE88" w:rsidR="00F43A4E" w:rsidRDefault="00F43A4E" w:rsidP="00445C3F">
            <w:pPr>
              <w:rPr>
                <w:rFonts w:asciiTheme="minorHAnsi" w:hAnsiTheme="minorHAnsi"/>
                <w:b/>
                <w:sz w:val="22"/>
                <w:szCs w:val="22"/>
              </w:rPr>
            </w:pPr>
          </w:p>
          <w:p w14:paraId="5CB164A8" w14:textId="1C6F654A" w:rsidR="00F43A4E" w:rsidRDefault="00F43A4E" w:rsidP="00445C3F">
            <w:pPr>
              <w:rPr>
                <w:rFonts w:asciiTheme="minorHAnsi" w:hAnsiTheme="minorHAnsi"/>
                <w:b/>
                <w:sz w:val="22"/>
                <w:szCs w:val="22"/>
              </w:rPr>
            </w:pPr>
          </w:p>
          <w:p w14:paraId="788D7CB4" w14:textId="66F607C4" w:rsidR="00F43A4E" w:rsidRDefault="00F43A4E" w:rsidP="00445C3F">
            <w:pPr>
              <w:rPr>
                <w:rFonts w:asciiTheme="minorHAnsi" w:hAnsiTheme="minorHAnsi"/>
                <w:b/>
                <w:sz w:val="22"/>
                <w:szCs w:val="22"/>
              </w:rPr>
            </w:pPr>
          </w:p>
          <w:p w14:paraId="0794C625" w14:textId="7182280B" w:rsidR="00F43A4E" w:rsidRDefault="00F43A4E" w:rsidP="00445C3F">
            <w:pPr>
              <w:rPr>
                <w:rFonts w:asciiTheme="minorHAnsi" w:hAnsiTheme="minorHAnsi"/>
                <w:b/>
                <w:sz w:val="22"/>
                <w:szCs w:val="22"/>
              </w:rPr>
            </w:pPr>
          </w:p>
          <w:p w14:paraId="29472D73" w14:textId="2AA76D92" w:rsidR="00F43A4E" w:rsidRDefault="00F43A4E" w:rsidP="00445C3F">
            <w:pPr>
              <w:rPr>
                <w:rFonts w:asciiTheme="minorHAnsi" w:hAnsiTheme="minorHAnsi"/>
                <w:b/>
                <w:sz w:val="22"/>
                <w:szCs w:val="22"/>
              </w:rPr>
            </w:pPr>
          </w:p>
          <w:p w14:paraId="742336E1" w14:textId="05FD4277" w:rsidR="00F43A4E" w:rsidRDefault="00F43A4E" w:rsidP="00445C3F">
            <w:pPr>
              <w:rPr>
                <w:rFonts w:asciiTheme="minorHAnsi" w:hAnsiTheme="minorHAnsi"/>
                <w:b/>
                <w:sz w:val="22"/>
                <w:szCs w:val="22"/>
              </w:rPr>
            </w:pPr>
          </w:p>
          <w:p w14:paraId="5FEB71EC" w14:textId="77777777" w:rsidR="00F43A4E" w:rsidRDefault="00F43A4E" w:rsidP="00445C3F">
            <w:pPr>
              <w:rPr>
                <w:rFonts w:asciiTheme="minorHAnsi" w:hAnsiTheme="minorHAnsi"/>
                <w:b/>
                <w:sz w:val="22"/>
                <w:szCs w:val="22"/>
              </w:rPr>
            </w:pPr>
          </w:p>
          <w:p w14:paraId="13D64D28" w14:textId="77777777" w:rsidR="0044035A" w:rsidRDefault="0044035A" w:rsidP="00445C3F">
            <w:pPr>
              <w:rPr>
                <w:rFonts w:asciiTheme="minorHAnsi" w:hAnsiTheme="minorHAnsi"/>
                <w:b/>
                <w:sz w:val="22"/>
                <w:szCs w:val="22"/>
              </w:rPr>
            </w:pPr>
          </w:p>
          <w:p w14:paraId="7980B869" w14:textId="7920E390" w:rsidR="00445C3F" w:rsidRDefault="00445C3F" w:rsidP="00445C3F">
            <w:pPr>
              <w:pStyle w:val="ListParagraph"/>
              <w:numPr>
                <w:ilvl w:val="0"/>
                <w:numId w:val="19"/>
              </w:numPr>
              <w:rPr>
                <w:rFonts w:asciiTheme="minorHAnsi" w:hAnsiTheme="minorHAnsi"/>
                <w:b/>
                <w:sz w:val="22"/>
                <w:szCs w:val="22"/>
              </w:rPr>
            </w:pPr>
            <w:r>
              <w:rPr>
                <w:rFonts w:asciiTheme="minorHAnsi" w:hAnsiTheme="minorHAnsi"/>
                <w:b/>
                <w:sz w:val="22"/>
                <w:szCs w:val="22"/>
              </w:rPr>
              <w:lastRenderedPageBreak/>
              <w:t>Consideration to approve the revised Appointment and Duties for Committees Policy</w:t>
            </w:r>
          </w:p>
          <w:p w14:paraId="27A18CD7" w14:textId="0B79FCAD" w:rsidR="0044035A" w:rsidRDefault="0044035A" w:rsidP="00B73871">
            <w:pPr>
              <w:rPr>
                <w:rFonts w:asciiTheme="minorHAnsi" w:hAnsiTheme="minorHAnsi"/>
                <w:b/>
                <w:sz w:val="22"/>
                <w:szCs w:val="22"/>
              </w:rPr>
            </w:pPr>
          </w:p>
          <w:p w14:paraId="2EDBDC4C" w14:textId="0D88F900" w:rsidR="00072A67" w:rsidRDefault="00072A67" w:rsidP="00B73871">
            <w:pPr>
              <w:rPr>
                <w:rFonts w:asciiTheme="minorHAnsi" w:hAnsiTheme="minorHAnsi"/>
                <w:b/>
                <w:sz w:val="22"/>
                <w:szCs w:val="22"/>
              </w:rPr>
            </w:pPr>
          </w:p>
          <w:p w14:paraId="5AC525C7" w14:textId="584726A6" w:rsidR="00F43A4E" w:rsidRDefault="00F43A4E" w:rsidP="00B73871">
            <w:pPr>
              <w:rPr>
                <w:rFonts w:asciiTheme="minorHAnsi" w:hAnsiTheme="minorHAnsi"/>
                <w:b/>
                <w:sz w:val="22"/>
                <w:szCs w:val="22"/>
              </w:rPr>
            </w:pPr>
          </w:p>
          <w:p w14:paraId="3CA28299" w14:textId="41790EAF" w:rsidR="00F43A4E" w:rsidRDefault="00F43A4E" w:rsidP="00B73871">
            <w:pPr>
              <w:rPr>
                <w:rFonts w:asciiTheme="minorHAnsi" w:hAnsiTheme="minorHAnsi"/>
                <w:b/>
                <w:sz w:val="22"/>
                <w:szCs w:val="22"/>
              </w:rPr>
            </w:pPr>
          </w:p>
          <w:p w14:paraId="5C352704" w14:textId="482C1FE8" w:rsidR="00F43A4E" w:rsidRDefault="00F43A4E" w:rsidP="00B73871">
            <w:pPr>
              <w:rPr>
                <w:rFonts w:asciiTheme="minorHAnsi" w:hAnsiTheme="minorHAnsi"/>
                <w:b/>
                <w:sz w:val="22"/>
                <w:szCs w:val="22"/>
              </w:rPr>
            </w:pPr>
          </w:p>
          <w:p w14:paraId="5FD0D102" w14:textId="77777777" w:rsidR="00F43A4E" w:rsidRDefault="00F43A4E" w:rsidP="00B73871">
            <w:pPr>
              <w:rPr>
                <w:rFonts w:asciiTheme="minorHAnsi" w:hAnsiTheme="minorHAnsi"/>
                <w:b/>
                <w:sz w:val="22"/>
                <w:szCs w:val="22"/>
              </w:rPr>
            </w:pPr>
          </w:p>
          <w:p w14:paraId="2A6E169A" w14:textId="34766AFF" w:rsidR="00F43A4E" w:rsidRDefault="00F43A4E" w:rsidP="00B73871">
            <w:pPr>
              <w:rPr>
                <w:rFonts w:asciiTheme="minorHAnsi" w:hAnsiTheme="minorHAnsi"/>
                <w:b/>
                <w:sz w:val="22"/>
                <w:szCs w:val="22"/>
              </w:rPr>
            </w:pPr>
          </w:p>
          <w:p w14:paraId="61075FC6" w14:textId="72F22158" w:rsidR="000162C1" w:rsidRDefault="000162C1" w:rsidP="00B73871">
            <w:pPr>
              <w:rPr>
                <w:rFonts w:asciiTheme="minorHAnsi" w:hAnsiTheme="minorHAnsi"/>
                <w:b/>
                <w:sz w:val="22"/>
                <w:szCs w:val="22"/>
              </w:rPr>
            </w:pPr>
          </w:p>
          <w:p w14:paraId="4DF614D2" w14:textId="74898CD6" w:rsidR="000162C1" w:rsidRDefault="000162C1" w:rsidP="00B73871">
            <w:pPr>
              <w:rPr>
                <w:rFonts w:asciiTheme="minorHAnsi" w:hAnsiTheme="minorHAnsi"/>
                <w:b/>
                <w:sz w:val="22"/>
                <w:szCs w:val="22"/>
              </w:rPr>
            </w:pPr>
          </w:p>
          <w:p w14:paraId="5BECD1B2" w14:textId="77777777" w:rsidR="000162C1" w:rsidRDefault="000162C1" w:rsidP="00B73871">
            <w:pPr>
              <w:rPr>
                <w:rFonts w:asciiTheme="minorHAnsi" w:hAnsiTheme="minorHAnsi"/>
                <w:b/>
                <w:sz w:val="22"/>
                <w:szCs w:val="22"/>
              </w:rPr>
            </w:pPr>
          </w:p>
          <w:p w14:paraId="498CB84D" w14:textId="77777777" w:rsidR="00F43A4E" w:rsidRPr="00B73871" w:rsidRDefault="00F43A4E" w:rsidP="00B73871">
            <w:pPr>
              <w:rPr>
                <w:rFonts w:asciiTheme="minorHAnsi" w:hAnsiTheme="minorHAnsi"/>
                <w:b/>
                <w:sz w:val="22"/>
                <w:szCs w:val="22"/>
              </w:rPr>
            </w:pPr>
          </w:p>
          <w:p w14:paraId="00BF34CC" w14:textId="77777777" w:rsidR="0044035A" w:rsidRDefault="0044035A" w:rsidP="00445C3F">
            <w:pPr>
              <w:pStyle w:val="ListParagraph"/>
              <w:rPr>
                <w:rFonts w:asciiTheme="minorHAnsi" w:hAnsiTheme="minorHAnsi"/>
                <w:b/>
                <w:sz w:val="22"/>
                <w:szCs w:val="22"/>
              </w:rPr>
            </w:pPr>
          </w:p>
          <w:p w14:paraId="5F1C258B" w14:textId="43E48910" w:rsidR="002D4BD2" w:rsidRDefault="002D4BD2" w:rsidP="002D4BD2">
            <w:pPr>
              <w:pStyle w:val="ListParagraph"/>
              <w:numPr>
                <w:ilvl w:val="0"/>
                <w:numId w:val="19"/>
              </w:numPr>
              <w:rPr>
                <w:rFonts w:asciiTheme="minorHAnsi" w:hAnsiTheme="minorHAnsi"/>
                <w:b/>
                <w:sz w:val="22"/>
                <w:szCs w:val="22"/>
              </w:rPr>
            </w:pPr>
            <w:r>
              <w:rPr>
                <w:rFonts w:asciiTheme="minorHAnsi" w:hAnsiTheme="minorHAnsi"/>
                <w:b/>
                <w:sz w:val="22"/>
                <w:szCs w:val="22"/>
              </w:rPr>
              <w:t>Consideration to approve the revised Stipend Compensation Policy from Five to Six Meetings per Month commencing July 1, 2019</w:t>
            </w:r>
          </w:p>
          <w:p w14:paraId="6BE2D05D" w14:textId="057792F9" w:rsidR="00445C3F" w:rsidRPr="00445C3F" w:rsidRDefault="002D4BD2" w:rsidP="002D4BD2">
            <w:pPr>
              <w:ind w:left="965" w:hanging="605"/>
              <w:rPr>
                <w:rFonts w:asciiTheme="minorHAnsi" w:hAnsiTheme="minorHAnsi"/>
                <w:b/>
                <w:sz w:val="22"/>
                <w:szCs w:val="22"/>
              </w:rPr>
            </w:pPr>
            <w:r>
              <w:rPr>
                <w:rFonts w:asciiTheme="minorHAnsi" w:hAnsiTheme="minorHAnsi"/>
                <w:b/>
                <w:sz w:val="22"/>
                <w:szCs w:val="22"/>
              </w:rPr>
              <w:t xml:space="preserve">       a.  Resolution for the Stipend Policy and an Ordinance to Increase Stipend Compensation by 5% commencing January 1, 2020</w:t>
            </w:r>
          </w:p>
        </w:tc>
        <w:tc>
          <w:tcPr>
            <w:tcW w:w="3437" w:type="dxa"/>
          </w:tcPr>
          <w:p w14:paraId="60A10D5D" w14:textId="2DD8E27F" w:rsidR="00DE2E35" w:rsidRDefault="00DE2E35" w:rsidP="00DE2E35">
            <w:pPr>
              <w:rPr>
                <w:rFonts w:asciiTheme="minorHAnsi" w:hAnsiTheme="minorHAnsi"/>
                <w:sz w:val="22"/>
                <w:szCs w:val="22"/>
              </w:rPr>
            </w:pPr>
          </w:p>
          <w:p w14:paraId="67D5FB6D" w14:textId="77777777" w:rsidR="00720734" w:rsidRDefault="00720734" w:rsidP="00DE2E35">
            <w:pPr>
              <w:rPr>
                <w:rFonts w:asciiTheme="minorHAnsi" w:hAnsiTheme="minorHAnsi"/>
                <w:sz w:val="22"/>
                <w:szCs w:val="22"/>
              </w:rPr>
            </w:pPr>
          </w:p>
          <w:p w14:paraId="1244865E" w14:textId="77777777" w:rsidR="00720734" w:rsidRDefault="00720734" w:rsidP="00DE2E35">
            <w:pPr>
              <w:rPr>
                <w:rFonts w:asciiTheme="minorHAnsi" w:hAnsiTheme="minorHAnsi"/>
                <w:sz w:val="22"/>
                <w:szCs w:val="22"/>
              </w:rPr>
            </w:pPr>
          </w:p>
          <w:p w14:paraId="58B88C8B" w14:textId="77777777" w:rsidR="00720734" w:rsidRDefault="00720734" w:rsidP="00DE2E35">
            <w:pPr>
              <w:rPr>
                <w:rFonts w:asciiTheme="minorHAnsi" w:hAnsiTheme="minorHAnsi"/>
                <w:sz w:val="22"/>
                <w:szCs w:val="22"/>
              </w:rPr>
            </w:pPr>
          </w:p>
          <w:p w14:paraId="53772AE3" w14:textId="77777777" w:rsidR="00720734" w:rsidRDefault="00720734" w:rsidP="00DE2E35">
            <w:pPr>
              <w:rPr>
                <w:rFonts w:asciiTheme="minorHAnsi" w:hAnsiTheme="minorHAnsi"/>
                <w:sz w:val="22"/>
                <w:szCs w:val="22"/>
              </w:rPr>
            </w:pPr>
          </w:p>
          <w:p w14:paraId="7475F7B4" w14:textId="23F4331A" w:rsidR="00984A2B" w:rsidRDefault="00984A2B" w:rsidP="00DE2E35">
            <w:pPr>
              <w:rPr>
                <w:rFonts w:asciiTheme="minorHAnsi" w:hAnsiTheme="minorHAnsi"/>
                <w:sz w:val="22"/>
                <w:szCs w:val="22"/>
              </w:rPr>
            </w:pPr>
            <w:r>
              <w:rPr>
                <w:rFonts w:asciiTheme="minorHAnsi" w:hAnsiTheme="minorHAnsi"/>
                <w:sz w:val="22"/>
                <w:szCs w:val="22"/>
              </w:rPr>
              <w:t xml:space="preserve">Director Matthews described the </w:t>
            </w:r>
            <w:r w:rsidR="002B474E">
              <w:rPr>
                <w:rFonts w:asciiTheme="minorHAnsi" w:hAnsiTheme="minorHAnsi"/>
                <w:sz w:val="22"/>
                <w:szCs w:val="22"/>
              </w:rPr>
              <w:t xml:space="preserve">meeting </w:t>
            </w:r>
            <w:r>
              <w:rPr>
                <w:rFonts w:asciiTheme="minorHAnsi" w:hAnsiTheme="minorHAnsi"/>
                <w:sz w:val="22"/>
                <w:szCs w:val="22"/>
              </w:rPr>
              <w:t xml:space="preserve">minutes of the April 9, 2019 meeting. </w:t>
            </w:r>
          </w:p>
          <w:p w14:paraId="35576279" w14:textId="77777777" w:rsidR="00984A2B" w:rsidRDefault="00984A2B" w:rsidP="00DE2E35">
            <w:pPr>
              <w:rPr>
                <w:rFonts w:asciiTheme="minorHAnsi" w:hAnsiTheme="minorHAnsi"/>
                <w:sz w:val="22"/>
                <w:szCs w:val="22"/>
              </w:rPr>
            </w:pPr>
          </w:p>
          <w:p w14:paraId="6DD94142" w14:textId="13EB67DF" w:rsidR="00C41DF6" w:rsidRDefault="00DA0DAF" w:rsidP="00DE2E35">
            <w:pPr>
              <w:rPr>
                <w:rFonts w:asciiTheme="minorHAnsi" w:hAnsiTheme="minorHAnsi"/>
                <w:sz w:val="22"/>
                <w:szCs w:val="22"/>
              </w:rPr>
            </w:pPr>
            <w:r>
              <w:rPr>
                <w:rFonts w:asciiTheme="minorHAnsi" w:hAnsiTheme="minorHAnsi"/>
                <w:sz w:val="22"/>
                <w:szCs w:val="22"/>
              </w:rPr>
              <w:t xml:space="preserve">Director Matthews </w:t>
            </w:r>
            <w:r w:rsidR="00984A2B">
              <w:rPr>
                <w:rFonts w:asciiTheme="minorHAnsi" w:hAnsiTheme="minorHAnsi"/>
                <w:sz w:val="22"/>
                <w:szCs w:val="22"/>
              </w:rPr>
              <w:t>explained the Las Palmas Medical Plaza Marketing Proposal to advertise and promote the current vacancies.</w:t>
            </w:r>
          </w:p>
          <w:p w14:paraId="2AEC1EE0" w14:textId="77777777" w:rsidR="00DE2E35" w:rsidRDefault="00DE2E35" w:rsidP="00DE2E35">
            <w:pPr>
              <w:rPr>
                <w:rFonts w:asciiTheme="minorHAnsi" w:hAnsiTheme="minorHAnsi"/>
                <w:sz w:val="22"/>
                <w:szCs w:val="22"/>
              </w:rPr>
            </w:pPr>
          </w:p>
          <w:p w14:paraId="46913A53" w14:textId="77777777" w:rsidR="00984A2B" w:rsidRDefault="00984A2B" w:rsidP="00DE2E35">
            <w:pPr>
              <w:rPr>
                <w:rFonts w:asciiTheme="minorHAnsi" w:hAnsiTheme="minorHAnsi"/>
                <w:sz w:val="22"/>
                <w:szCs w:val="22"/>
              </w:rPr>
            </w:pPr>
          </w:p>
          <w:p w14:paraId="1A616D54" w14:textId="77777777" w:rsidR="00984A2B" w:rsidRDefault="00984A2B" w:rsidP="00DE2E35">
            <w:pPr>
              <w:rPr>
                <w:rFonts w:asciiTheme="minorHAnsi" w:hAnsiTheme="minorHAnsi"/>
                <w:sz w:val="22"/>
                <w:szCs w:val="22"/>
              </w:rPr>
            </w:pPr>
          </w:p>
          <w:p w14:paraId="2B133D3D" w14:textId="77777777" w:rsidR="00984A2B" w:rsidRDefault="00984A2B" w:rsidP="00DE2E35">
            <w:pPr>
              <w:rPr>
                <w:rFonts w:asciiTheme="minorHAnsi" w:hAnsiTheme="minorHAnsi"/>
                <w:sz w:val="22"/>
                <w:szCs w:val="22"/>
              </w:rPr>
            </w:pPr>
          </w:p>
          <w:p w14:paraId="3F3DF889" w14:textId="77777777" w:rsidR="00984A2B" w:rsidRDefault="00984A2B" w:rsidP="00DE2E35">
            <w:pPr>
              <w:rPr>
                <w:rFonts w:asciiTheme="minorHAnsi" w:hAnsiTheme="minorHAnsi"/>
                <w:sz w:val="22"/>
                <w:szCs w:val="22"/>
              </w:rPr>
            </w:pPr>
          </w:p>
          <w:p w14:paraId="57D50516" w14:textId="77777777" w:rsidR="00984A2B" w:rsidRDefault="00984A2B" w:rsidP="00DE2E35">
            <w:pPr>
              <w:rPr>
                <w:rFonts w:asciiTheme="minorHAnsi" w:hAnsiTheme="minorHAnsi"/>
                <w:sz w:val="22"/>
                <w:szCs w:val="22"/>
              </w:rPr>
            </w:pPr>
          </w:p>
          <w:p w14:paraId="4F796D03" w14:textId="77777777" w:rsidR="00984A2B" w:rsidRDefault="00984A2B" w:rsidP="00DE2E35">
            <w:pPr>
              <w:rPr>
                <w:rFonts w:asciiTheme="minorHAnsi" w:hAnsiTheme="minorHAnsi"/>
                <w:sz w:val="22"/>
                <w:szCs w:val="22"/>
              </w:rPr>
            </w:pPr>
          </w:p>
          <w:p w14:paraId="32772F69" w14:textId="77777777" w:rsidR="00720734" w:rsidRDefault="00720734" w:rsidP="00DE2E35">
            <w:pPr>
              <w:rPr>
                <w:rFonts w:asciiTheme="minorHAnsi" w:hAnsiTheme="minorHAnsi"/>
                <w:sz w:val="22"/>
                <w:szCs w:val="22"/>
              </w:rPr>
            </w:pPr>
          </w:p>
          <w:p w14:paraId="5EF9F43D" w14:textId="77777777" w:rsidR="00720734" w:rsidRDefault="00720734" w:rsidP="00DE2E35">
            <w:pPr>
              <w:rPr>
                <w:rFonts w:asciiTheme="minorHAnsi" w:hAnsiTheme="minorHAnsi"/>
                <w:sz w:val="22"/>
                <w:szCs w:val="22"/>
              </w:rPr>
            </w:pPr>
          </w:p>
          <w:p w14:paraId="5DC3A46E" w14:textId="77777777" w:rsidR="00720734" w:rsidRDefault="00720734" w:rsidP="00DE2E35">
            <w:pPr>
              <w:rPr>
                <w:rFonts w:asciiTheme="minorHAnsi" w:hAnsiTheme="minorHAnsi"/>
                <w:sz w:val="22"/>
                <w:szCs w:val="22"/>
              </w:rPr>
            </w:pPr>
          </w:p>
          <w:p w14:paraId="6E6074A5" w14:textId="3587E8C0" w:rsidR="00984A2B" w:rsidRDefault="00DA0DAF" w:rsidP="00DE2E35">
            <w:pPr>
              <w:rPr>
                <w:rFonts w:asciiTheme="minorHAnsi" w:hAnsiTheme="minorHAnsi"/>
                <w:sz w:val="22"/>
                <w:szCs w:val="22"/>
              </w:rPr>
            </w:pPr>
            <w:r>
              <w:rPr>
                <w:rFonts w:asciiTheme="minorHAnsi" w:hAnsiTheme="minorHAnsi"/>
                <w:sz w:val="22"/>
                <w:szCs w:val="22"/>
              </w:rPr>
              <w:t xml:space="preserve">Director Matthews </w:t>
            </w:r>
            <w:r w:rsidR="00984A2B">
              <w:rPr>
                <w:rFonts w:asciiTheme="minorHAnsi" w:hAnsiTheme="minorHAnsi"/>
                <w:sz w:val="22"/>
                <w:szCs w:val="22"/>
              </w:rPr>
              <w:t xml:space="preserve">explained the Kaufman Hall Engagement Letter to conduct three study sessions to assist the board with addressing </w:t>
            </w:r>
            <w:r w:rsidR="00C40A2C">
              <w:rPr>
                <w:rFonts w:asciiTheme="minorHAnsi" w:hAnsiTheme="minorHAnsi"/>
                <w:sz w:val="22"/>
                <w:szCs w:val="22"/>
              </w:rPr>
              <w:t>the District’s role in providing access to healthcare to residents of the Coachella Valley.</w:t>
            </w:r>
          </w:p>
          <w:p w14:paraId="7A244165" w14:textId="77777777" w:rsidR="00C40A2C" w:rsidRDefault="00C40A2C" w:rsidP="00DE2E35">
            <w:pPr>
              <w:rPr>
                <w:rFonts w:asciiTheme="minorHAnsi" w:hAnsiTheme="minorHAnsi"/>
                <w:sz w:val="22"/>
                <w:szCs w:val="22"/>
              </w:rPr>
            </w:pPr>
          </w:p>
          <w:p w14:paraId="47584F02" w14:textId="77777777" w:rsidR="00C40A2C" w:rsidRDefault="00C40A2C" w:rsidP="00DE2E35">
            <w:pPr>
              <w:rPr>
                <w:rFonts w:asciiTheme="minorHAnsi" w:hAnsiTheme="minorHAnsi"/>
                <w:sz w:val="22"/>
                <w:szCs w:val="22"/>
              </w:rPr>
            </w:pPr>
          </w:p>
          <w:p w14:paraId="0C896695" w14:textId="298CE044" w:rsidR="00C40A2C" w:rsidRDefault="00C40A2C" w:rsidP="00DE2E35">
            <w:pPr>
              <w:rPr>
                <w:rFonts w:asciiTheme="minorHAnsi" w:hAnsiTheme="minorHAnsi"/>
                <w:sz w:val="22"/>
                <w:szCs w:val="22"/>
              </w:rPr>
            </w:pPr>
          </w:p>
          <w:p w14:paraId="1C84642D" w14:textId="1E03D32A" w:rsidR="00DA0DAF" w:rsidRDefault="00DA0DAF" w:rsidP="00DE2E35">
            <w:pPr>
              <w:rPr>
                <w:rFonts w:asciiTheme="minorHAnsi" w:hAnsiTheme="minorHAnsi"/>
                <w:sz w:val="22"/>
                <w:szCs w:val="22"/>
              </w:rPr>
            </w:pPr>
          </w:p>
          <w:p w14:paraId="13C8AA4F" w14:textId="77777777" w:rsidR="00DA0DAF" w:rsidRDefault="00DA0DAF" w:rsidP="00DE2E35">
            <w:pPr>
              <w:rPr>
                <w:rFonts w:asciiTheme="minorHAnsi" w:hAnsiTheme="minorHAnsi"/>
                <w:sz w:val="22"/>
                <w:szCs w:val="22"/>
              </w:rPr>
            </w:pPr>
          </w:p>
          <w:p w14:paraId="6398807D" w14:textId="77777777" w:rsidR="00DA0DAF" w:rsidRDefault="00DA0DAF" w:rsidP="00DE2E35">
            <w:pPr>
              <w:rPr>
                <w:rFonts w:asciiTheme="minorHAnsi" w:hAnsiTheme="minorHAnsi"/>
                <w:sz w:val="22"/>
                <w:szCs w:val="22"/>
              </w:rPr>
            </w:pPr>
          </w:p>
          <w:p w14:paraId="0AA99D69" w14:textId="6A5944B6" w:rsidR="00C40A2C" w:rsidRDefault="002B2B9A" w:rsidP="00DE2E35">
            <w:pPr>
              <w:rPr>
                <w:rFonts w:asciiTheme="minorHAnsi" w:hAnsiTheme="minorHAnsi"/>
                <w:sz w:val="22"/>
                <w:szCs w:val="22"/>
              </w:rPr>
            </w:pPr>
            <w:r>
              <w:rPr>
                <w:rFonts w:asciiTheme="minorHAnsi" w:hAnsiTheme="minorHAnsi"/>
                <w:sz w:val="22"/>
                <w:szCs w:val="22"/>
              </w:rPr>
              <w:t xml:space="preserve">Chris Christensen, Interim CEO, </w:t>
            </w:r>
            <w:r w:rsidR="00DA0DAF">
              <w:rPr>
                <w:rFonts w:asciiTheme="minorHAnsi" w:hAnsiTheme="minorHAnsi"/>
                <w:sz w:val="22"/>
                <w:szCs w:val="22"/>
              </w:rPr>
              <w:t xml:space="preserve">explained that there was no </w:t>
            </w:r>
            <w:r w:rsidR="00E20ABE">
              <w:rPr>
                <w:rFonts w:asciiTheme="minorHAnsi" w:hAnsiTheme="minorHAnsi"/>
                <w:sz w:val="22"/>
                <w:szCs w:val="22"/>
              </w:rPr>
              <w:t xml:space="preserve">April </w:t>
            </w:r>
            <w:r w:rsidR="00DA0DAF">
              <w:rPr>
                <w:rFonts w:asciiTheme="minorHAnsi" w:hAnsiTheme="minorHAnsi"/>
                <w:sz w:val="22"/>
                <w:szCs w:val="22"/>
              </w:rPr>
              <w:t>meeting of the</w:t>
            </w:r>
            <w:r w:rsidR="00E20ABE">
              <w:rPr>
                <w:rFonts w:asciiTheme="minorHAnsi" w:hAnsiTheme="minorHAnsi"/>
                <w:sz w:val="22"/>
                <w:szCs w:val="22"/>
              </w:rPr>
              <w:t xml:space="preserve"> Strategic Planning</w:t>
            </w:r>
            <w:r w:rsidR="00DA0DAF">
              <w:rPr>
                <w:rFonts w:asciiTheme="minorHAnsi" w:hAnsiTheme="minorHAnsi"/>
                <w:sz w:val="22"/>
                <w:szCs w:val="22"/>
              </w:rPr>
              <w:t xml:space="preserve"> Committe</w:t>
            </w:r>
            <w:r w:rsidR="000465D7">
              <w:rPr>
                <w:rFonts w:asciiTheme="minorHAnsi" w:hAnsiTheme="minorHAnsi"/>
                <w:sz w:val="22"/>
                <w:szCs w:val="22"/>
              </w:rPr>
              <w:t>e, and th</w:t>
            </w:r>
            <w:r w:rsidR="00BF5EAB">
              <w:rPr>
                <w:rFonts w:asciiTheme="minorHAnsi" w:hAnsiTheme="minorHAnsi"/>
                <w:sz w:val="22"/>
                <w:szCs w:val="22"/>
              </w:rPr>
              <w:t>at the committee meets on a quarterly basis.</w:t>
            </w:r>
          </w:p>
          <w:p w14:paraId="65E8F5E0" w14:textId="77777777" w:rsidR="00C40A2C" w:rsidRDefault="00C40A2C" w:rsidP="00DE2E35">
            <w:pPr>
              <w:rPr>
                <w:rFonts w:asciiTheme="minorHAnsi" w:hAnsiTheme="minorHAnsi"/>
                <w:sz w:val="22"/>
                <w:szCs w:val="22"/>
              </w:rPr>
            </w:pPr>
          </w:p>
          <w:p w14:paraId="76EAEE26" w14:textId="77777777" w:rsidR="00C40A2C" w:rsidRDefault="00C40A2C" w:rsidP="00DE2E35">
            <w:pPr>
              <w:rPr>
                <w:rFonts w:asciiTheme="minorHAnsi" w:hAnsiTheme="minorHAnsi"/>
                <w:sz w:val="22"/>
                <w:szCs w:val="22"/>
              </w:rPr>
            </w:pPr>
          </w:p>
          <w:p w14:paraId="17A2BB2B" w14:textId="77777777" w:rsidR="00445C3F" w:rsidRDefault="00445C3F" w:rsidP="00DE2E35">
            <w:pPr>
              <w:rPr>
                <w:rFonts w:asciiTheme="minorHAnsi" w:hAnsiTheme="minorHAnsi"/>
                <w:sz w:val="22"/>
                <w:szCs w:val="22"/>
              </w:rPr>
            </w:pPr>
          </w:p>
          <w:p w14:paraId="716DD706" w14:textId="69B0465A" w:rsidR="00BB2E16" w:rsidRDefault="00DA0DAF" w:rsidP="00BB2E16">
            <w:pPr>
              <w:rPr>
                <w:rFonts w:asciiTheme="minorHAnsi" w:hAnsiTheme="minorHAnsi"/>
                <w:sz w:val="22"/>
                <w:szCs w:val="22"/>
              </w:rPr>
            </w:pPr>
            <w:r>
              <w:rPr>
                <w:rFonts w:asciiTheme="minorHAnsi" w:hAnsiTheme="minorHAnsi"/>
                <w:sz w:val="22"/>
                <w:szCs w:val="22"/>
              </w:rPr>
              <w:t xml:space="preserve">Director Rogers explained that the </w:t>
            </w:r>
            <w:r w:rsidR="005447AF">
              <w:rPr>
                <w:rFonts w:asciiTheme="minorHAnsi" w:hAnsiTheme="minorHAnsi"/>
                <w:sz w:val="22"/>
                <w:szCs w:val="22"/>
              </w:rPr>
              <w:t xml:space="preserve">District is currently </w:t>
            </w:r>
            <w:r w:rsidR="008E3DE4">
              <w:rPr>
                <w:rFonts w:asciiTheme="minorHAnsi" w:hAnsiTheme="minorHAnsi"/>
                <w:sz w:val="22"/>
                <w:szCs w:val="22"/>
              </w:rPr>
              <w:t>recruiting</w:t>
            </w:r>
            <w:r w:rsidR="005447AF">
              <w:rPr>
                <w:rFonts w:asciiTheme="minorHAnsi" w:hAnsiTheme="minorHAnsi"/>
                <w:sz w:val="22"/>
                <w:szCs w:val="22"/>
              </w:rPr>
              <w:t xml:space="preserve"> volunteer community members with </w:t>
            </w:r>
            <w:r>
              <w:rPr>
                <w:rFonts w:asciiTheme="minorHAnsi" w:hAnsiTheme="minorHAnsi"/>
                <w:sz w:val="22"/>
                <w:szCs w:val="22"/>
              </w:rPr>
              <w:t>announcement</w:t>
            </w:r>
            <w:r w:rsidR="005447AF">
              <w:rPr>
                <w:rFonts w:asciiTheme="minorHAnsi" w:hAnsiTheme="minorHAnsi"/>
                <w:sz w:val="22"/>
                <w:szCs w:val="22"/>
              </w:rPr>
              <w:t xml:space="preserve">s in the local papers and on the website. </w:t>
            </w:r>
            <w:r w:rsidR="00BB2E16">
              <w:rPr>
                <w:rFonts w:asciiTheme="minorHAnsi" w:hAnsiTheme="minorHAnsi"/>
                <w:sz w:val="22"/>
                <w:szCs w:val="22"/>
              </w:rPr>
              <w:t xml:space="preserve">The </w:t>
            </w:r>
            <w:r w:rsidR="00F60A51">
              <w:rPr>
                <w:rFonts w:asciiTheme="minorHAnsi" w:hAnsiTheme="minorHAnsi"/>
                <w:sz w:val="22"/>
                <w:szCs w:val="22"/>
              </w:rPr>
              <w:t>c</w:t>
            </w:r>
            <w:r w:rsidR="00BB2E16">
              <w:rPr>
                <w:rFonts w:asciiTheme="minorHAnsi" w:hAnsiTheme="minorHAnsi"/>
                <w:sz w:val="22"/>
                <w:szCs w:val="22"/>
              </w:rPr>
              <w:t>ommittee will interview the candidates and provide recommendations to the Board.</w:t>
            </w:r>
          </w:p>
          <w:p w14:paraId="3E71D913" w14:textId="46FE3FBA" w:rsidR="00445C3F" w:rsidRDefault="00BB2E16" w:rsidP="00DE2E35">
            <w:pPr>
              <w:rPr>
                <w:rFonts w:asciiTheme="minorHAnsi" w:hAnsiTheme="minorHAnsi"/>
                <w:sz w:val="22"/>
                <w:szCs w:val="22"/>
              </w:rPr>
            </w:pPr>
            <w:r>
              <w:rPr>
                <w:rFonts w:asciiTheme="minorHAnsi" w:hAnsiTheme="minorHAnsi"/>
                <w:sz w:val="22"/>
                <w:szCs w:val="22"/>
              </w:rPr>
              <w:t>The April 29 Program Committee meeting has been postponed with the new meeting date forthcoming.</w:t>
            </w:r>
            <w:r w:rsidR="00DA0DAF">
              <w:rPr>
                <w:rFonts w:asciiTheme="minorHAnsi" w:hAnsiTheme="minorHAnsi"/>
                <w:sz w:val="22"/>
                <w:szCs w:val="22"/>
              </w:rPr>
              <w:t xml:space="preserve"> </w:t>
            </w:r>
          </w:p>
          <w:p w14:paraId="74BE964A" w14:textId="77777777" w:rsidR="00B934B3" w:rsidRDefault="00B934B3" w:rsidP="00DE2E35">
            <w:pPr>
              <w:rPr>
                <w:rFonts w:asciiTheme="minorHAnsi" w:hAnsiTheme="minorHAnsi"/>
                <w:sz w:val="22"/>
                <w:szCs w:val="22"/>
              </w:rPr>
            </w:pPr>
          </w:p>
          <w:p w14:paraId="2F282226" w14:textId="1B9EC5DE" w:rsidR="005447AF" w:rsidRDefault="005447AF" w:rsidP="00DE2E35">
            <w:pPr>
              <w:rPr>
                <w:rFonts w:asciiTheme="minorHAnsi" w:hAnsiTheme="minorHAnsi"/>
                <w:sz w:val="22"/>
                <w:szCs w:val="22"/>
              </w:rPr>
            </w:pPr>
            <w:r>
              <w:rPr>
                <w:rFonts w:asciiTheme="minorHAnsi" w:hAnsiTheme="minorHAnsi"/>
                <w:sz w:val="22"/>
                <w:szCs w:val="22"/>
              </w:rPr>
              <w:t xml:space="preserve">Donna Craig, Senior Program </w:t>
            </w:r>
            <w:r w:rsidR="0015629A">
              <w:rPr>
                <w:rFonts w:asciiTheme="minorHAnsi" w:hAnsiTheme="minorHAnsi"/>
                <w:sz w:val="22"/>
                <w:szCs w:val="22"/>
              </w:rPr>
              <w:t>Officer</w:t>
            </w:r>
            <w:bookmarkStart w:id="3" w:name="_GoBack"/>
            <w:bookmarkEnd w:id="3"/>
            <w:r>
              <w:rPr>
                <w:rFonts w:asciiTheme="minorHAnsi" w:hAnsiTheme="minorHAnsi"/>
                <w:sz w:val="22"/>
                <w:szCs w:val="22"/>
              </w:rPr>
              <w:t xml:space="preserve">, outlined the grant proposals under development </w:t>
            </w:r>
            <w:r w:rsidR="005720A0">
              <w:rPr>
                <w:rFonts w:asciiTheme="minorHAnsi" w:hAnsiTheme="minorHAnsi"/>
                <w:sz w:val="22"/>
                <w:szCs w:val="22"/>
              </w:rPr>
              <w:t xml:space="preserve">also </w:t>
            </w:r>
            <w:r>
              <w:rPr>
                <w:rFonts w:asciiTheme="minorHAnsi" w:hAnsiTheme="minorHAnsi"/>
                <w:sz w:val="22"/>
                <w:szCs w:val="22"/>
              </w:rPr>
              <w:t xml:space="preserve">addressing various questions of the </w:t>
            </w:r>
            <w:r w:rsidR="005720A0">
              <w:rPr>
                <w:rFonts w:asciiTheme="minorHAnsi" w:hAnsiTheme="minorHAnsi"/>
                <w:sz w:val="22"/>
                <w:szCs w:val="22"/>
              </w:rPr>
              <w:t>B</w:t>
            </w:r>
            <w:r>
              <w:rPr>
                <w:rFonts w:asciiTheme="minorHAnsi" w:hAnsiTheme="minorHAnsi"/>
                <w:sz w:val="22"/>
                <w:szCs w:val="22"/>
              </w:rPr>
              <w:t xml:space="preserve">oard. </w:t>
            </w:r>
            <w:r w:rsidR="00BB2E16">
              <w:rPr>
                <w:rFonts w:asciiTheme="minorHAnsi" w:hAnsiTheme="minorHAnsi"/>
                <w:sz w:val="22"/>
                <w:szCs w:val="22"/>
              </w:rPr>
              <w:t xml:space="preserve"> </w:t>
            </w:r>
          </w:p>
          <w:p w14:paraId="327AB228" w14:textId="77777777" w:rsidR="005447AF" w:rsidRDefault="005447AF" w:rsidP="00DE2E35">
            <w:pPr>
              <w:rPr>
                <w:rFonts w:asciiTheme="minorHAnsi" w:hAnsiTheme="minorHAnsi"/>
                <w:sz w:val="22"/>
                <w:szCs w:val="22"/>
              </w:rPr>
            </w:pPr>
          </w:p>
          <w:p w14:paraId="472DCD42" w14:textId="4E914DFE" w:rsidR="005720A0" w:rsidRPr="0043759E" w:rsidRDefault="005447AF" w:rsidP="005720A0">
            <w:pPr>
              <w:outlineLvl w:val="0"/>
              <w:rPr>
                <w:rFonts w:ascii="Calibri" w:hAnsi="Calibri" w:cs="Arial"/>
                <w:sz w:val="22"/>
                <w:szCs w:val="22"/>
              </w:rPr>
            </w:pPr>
            <w:r>
              <w:rPr>
                <w:rFonts w:asciiTheme="minorHAnsi" w:hAnsiTheme="minorHAnsi"/>
                <w:sz w:val="22"/>
                <w:szCs w:val="22"/>
              </w:rPr>
              <w:t xml:space="preserve">Alejandro Espinoza, </w:t>
            </w:r>
            <w:r w:rsidR="005720A0">
              <w:rPr>
                <w:rFonts w:ascii="Calibri" w:hAnsi="Calibri" w:cs="Arial"/>
                <w:sz w:val="22"/>
                <w:szCs w:val="22"/>
              </w:rPr>
              <w:t>Program Officer and Outreach Director</w:t>
            </w:r>
            <w:r w:rsidR="00ED3DB9">
              <w:rPr>
                <w:rFonts w:asciiTheme="minorHAnsi" w:hAnsiTheme="minorHAnsi"/>
                <w:sz w:val="22"/>
                <w:szCs w:val="22"/>
              </w:rPr>
              <w:t xml:space="preserve">, </w:t>
            </w:r>
            <w:r>
              <w:rPr>
                <w:rFonts w:asciiTheme="minorHAnsi" w:hAnsiTheme="minorHAnsi"/>
                <w:sz w:val="22"/>
                <w:szCs w:val="22"/>
              </w:rPr>
              <w:t>explained the Dream</w:t>
            </w:r>
            <w:r w:rsidR="00ED3DB9">
              <w:rPr>
                <w:rFonts w:asciiTheme="minorHAnsi" w:hAnsiTheme="minorHAnsi"/>
                <w:sz w:val="22"/>
                <w:szCs w:val="22"/>
              </w:rPr>
              <w:t>s</w:t>
            </w:r>
            <w:r>
              <w:rPr>
                <w:rFonts w:asciiTheme="minorHAnsi" w:hAnsiTheme="minorHAnsi"/>
                <w:sz w:val="22"/>
                <w:szCs w:val="22"/>
              </w:rPr>
              <w:t xml:space="preserve"> Home Initiative and the collaborat</w:t>
            </w:r>
            <w:r w:rsidR="00ED3DB9">
              <w:rPr>
                <w:rFonts w:asciiTheme="minorHAnsi" w:hAnsiTheme="minorHAnsi"/>
                <w:sz w:val="22"/>
                <w:szCs w:val="22"/>
              </w:rPr>
              <w:t>ive</w:t>
            </w:r>
            <w:r>
              <w:rPr>
                <w:rFonts w:asciiTheme="minorHAnsi" w:hAnsiTheme="minorHAnsi"/>
                <w:sz w:val="22"/>
                <w:szCs w:val="22"/>
              </w:rPr>
              <w:t xml:space="preserve"> partnerships of the </w:t>
            </w:r>
            <w:r w:rsidR="00E20ABE">
              <w:rPr>
                <w:rFonts w:asciiTheme="minorHAnsi" w:hAnsiTheme="minorHAnsi"/>
                <w:sz w:val="22"/>
                <w:szCs w:val="22"/>
              </w:rPr>
              <w:t>18-month</w:t>
            </w:r>
            <w:r>
              <w:rPr>
                <w:rFonts w:asciiTheme="minorHAnsi" w:hAnsiTheme="minorHAnsi"/>
                <w:sz w:val="22"/>
                <w:szCs w:val="22"/>
              </w:rPr>
              <w:t xml:space="preserve"> place-based initiative. </w:t>
            </w:r>
            <w:r w:rsidR="009F537C">
              <w:rPr>
                <w:rFonts w:asciiTheme="minorHAnsi" w:hAnsiTheme="minorHAnsi"/>
                <w:sz w:val="22"/>
                <w:szCs w:val="22"/>
              </w:rPr>
              <w:t>Chrissy Irani, Program Coordinator,</w:t>
            </w:r>
            <w:r>
              <w:rPr>
                <w:rFonts w:asciiTheme="minorHAnsi" w:hAnsiTheme="minorHAnsi"/>
                <w:sz w:val="22"/>
                <w:szCs w:val="22"/>
              </w:rPr>
              <w:t xml:space="preserve"> provided a presentation on the </w:t>
            </w:r>
            <w:r w:rsidR="00ED3DB9">
              <w:rPr>
                <w:rFonts w:asciiTheme="minorHAnsi" w:hAnsiTheme="minorHAnsi"/>
                <w:sz w:val="22"/>
                <w:szCs w:val="22"/>
              </w:rPr>
              <w:t>2018 community health assessment</w:t>
            </w:r>
            <w:r w:rsidR="005720A0">
              <w:rPr>
                <w:rFonts w:asciiTheme="minorHAnsi" w:hAnsiTheme="minorHAnsi"/>
                <w:sz w:val="22"/>
                <w:szCs w:val="22"/>
              </w:rPr>
              <w:t xml:space="preserve"> that included testimonials about their experiences as community health workers for resource mobilization. John Corella, Public Works Director, Cathedral City,</w:t>
            </w:r>
            <w:r w:rsidR="0043759E">
              <w:rPr>
                <w:rFonts w:asciiTheme="minorHAnsi" w:hAnsiTheme="minorHAnsi"/>
                <w:sz w:val="22"/>
                <w:szCs w:val="22"/>
              </w:rPr>
              <w:t xml:space="preserve"> explained that with the District’s assistance, the program grew with resident involvement. </w:t>
            </w:r>
          </w:p>
          <w:p w14:paraId="58BFF5F1" w14:textId="77777777" w:rsidR="009F537C" w:rsidRDefault="009F537C" w:rsidP="00DE2E35">
            <w:pPr>
              <w:rPr>
                <w:rFonts w:asciiTheme="minorHAnsi" w:hAnsiTheme="minorHAnsi"/>
                <w:sz w:val="22"/>
                <w:szCs w:val="22"/>
              </w:rPr>
            </w:pPr>
          </w:p>
          <w:p w14:paraId="57BCD718" w14:textId="0CA068D5" w:rsidR="00B934B3" w:rsidRDefault="00ED3DB9" w:rsidP="00DE2E35">
            <w:pPr>
              <w:rPr>
                <w:rFonts w:asciiTheme="minorHAnsi" w:hAnsiTheme="minorHAnsi"/>
                <w:sz w:val="22"/>
                <w:szCs w:val="22"/>
              </w:rPr>
            </w:pPr>
            <w:r>
              <w:rPr>
                <w:rFonts w:asciiTheme="minorHAnsi" w:hAnsiTheme="minorHAnsi"/>
                <w:sz w:val="22"/>
                <w:szCs w:val="22"/>
              </w:rPr>
              <w:t xml:space="preserve">Alejandro Espinoza, </w:t>
            </w:r>
            <w:r w:rsidR="00966EA0">
              <w:rPr>
                <w:rFonts w:ascii="Calibri" w:hAnsi="Calibri" w:cs="Arial"/>
                <w:sz w:val="22"/>
                <w:szCs w:val="22"/>
              </w:rPr>
              <w:t>Program Officer and Outreach Director</w:t>
            </w:r>
            <w:r>
              <w:rPr>
                <w:rFonts w:asciiTheme="minorHAnsi" w:hAnsiTheme="minorHAnsi"/>
                <w:sz w:val="22"/>
                <w:szCs w:val="22"/>
              </w:rPr>
              <w:t xml:space="preserve">, explained the background of the </w:t>
            </w:r>
            <w:r w:rsidR="00400696" w:rsidRPr="00400696">
              <w:rPr>
                <w:rFonts w:asciiTheme="minorHAnsi" w:hAnsiTheme="minorHAnsi"/>
                <w:sz w:val="22"/>
                <w:szCs w:val="22"/>
              </w:rPr>
              <w:t xml:space="preserve">Nutrition Education Obesity Prevention Branch (NEOPB)/United </w:t>
            </w:r>
            <w:r w:rsidR="00400696" w:rsidRPr="00400696">
              <w:rPr>
                <w:rFonts w:asciiTheme="minorHAnsi" w:hAnsiTheme="minorHAnsi"/>
                <w:sz w:val="22"/>
                <w:szCs w:val="22"/>
              </w:rPr>
              <w:lastRenderedPageBreak/>
              <w:t>States Department of Agriculture (USDA)</w:t>
            </w:r>
            <w:r w:rsidR="00400696">
              <w:rPr>
                <w:rFonts w:asciiTheme="minorHAnsi" w:hAnsiTheme="minorHAnsi"/>
                <w:b/>
                <w:sz w:val="22"/>
                <w:szCs w:val="22"/>
              </w:rPr>
              <w:t xml:space="preserve"> </w:t>
            </w:r>
            <w:r>
              <w:rPr>
                <w:rFonts w:asciiTheme="minorHAnsi" w:hAnsiTheme="minorHAnsi"/>
                <w:sz w:val="22"/>
                <w:szCs w:val="22"/>
              </w:rPr>
              <w:t xml:space="preserve">grant proposal and introduced Vanessa Smith, Health </w:t>
            </w:r>
            <w:r w:rsidR="00853E5C">
              <w:rPr>
                <w:rFonts w:asciiTheme="minorHAnsi" w:hAnsiTheme="minorHAnsi"/>
                <w:sz w:val="22"/>
                <w:szCs w:val="22"/>
              </w:rPr>
              <w:t xml:space="preserve">Coordinator.  </w:t>
            </w:r>
            <w:r>
              <w:rPr>
                <w:rFonts w:asciiTheme="minorHAnsi" w:hAnsiTheme="minorHAnsi"/>
                <w:sz w:val="22"/>
                <w:szCs w:val="22"/>
              </w:rPr>
              <w:t>Ms. Smith described</w:t>
            </w:r>
            <w:r w:rsidR="00283E68">
              <w:rPr>
                <w:rFonts w:asciiTheme="minorHAnsi" w:hAnsiTheme="minorHAnsi"/>
                <w:sz w:val="22"/>
                <w:szCs w:val="22"/>
              </w:rPr>
              <w:t xml:space="preserve"> </w:t>
            </w:r>
            <w:r w:rsidR="00966EA0">
              <w:rPr>
                <w:rFonts w:asciiTheme="minorHAnsi" w:hAnsiTheme="minorHAnsi"/>
                <w:sz w:val="22"/>
                <w:szCs w:val="22"/>
              </w:rPr>
              <w:t xml:space="preserve">the </w:t>
            </w:r>
            <w:r w:rsidR="00283E68">
              <w:rPr>
                <w:rFonts w:asciiTheme="minorHAnsi" w:hAnsiTheme="minorHAnsi"/>
                <w:sz w:val="22"/>
                <w:szCs w:val="22"/>
              </w:rPr>
              <w:t>CalFresh Health</w:t>
            </w:r>
            <w:r w:rsidR="00966EA0">
              <w:rPr>
                <w:rFonts w:asciiTheme="minorHAnsi" w:hAnsiTheme="minorHAnsi"/>
                <w:sz w:val="22"/>
                <w:szCs w:val="22"/>
              </w:rPr>
              <w:t>y</w:t>
            </w:r>
            <w:r w:rsidR="00283E68">
              <w:rPr>
                <w:rFonts w:asciiTheme="minorHAnsi" w:hAnsiTheme="minorHAnsi"/>
                <w:sz w:val="22"/>
                <w:szCs w:val="22"/>
              </w:rPr>
              <w:t xml:space="preserve"> Living Program and the goal to improve access to nutrition education. </w:t>
            </w:r>
          </w:p>
          <w:p w14:paraId="0FAF1C29" w14:textId="4BD80CFD" w:rsidR="00283E68" w:rsidRDefault="00283E68" w:rsidP="00DE2E35">
            <w:pPr>
              <w:rPr>
                <w:rFonts w:asciiTheme="minorHAnsi" w:hAnsiTheme="minorHAnsi"/>
                <w:sz w:val="22"/>
                <w:szCs w:val="22"/>
              </w:rPr>
            </w:pPr>
          </w:p>
          <w:p w14:paraId="1C6B660F" w14:textId="77777777" w:rsidR="00B934B3" w:rsidRDefault="00B934B3" w:rsidP="00DE2E35">
            <w:pPr>
              <w:rPr>
                <w:rFonts w:asciiTheme="minorHAnsi" w:hAnsiTheme="minorHAnsi"/>
                <w:sz w:val="22"/>
                <w:szCs w:val="22"/>
              </w:rPr>
            </w:pPr>
          </w:p>
          <w:p w14:paraId="6AB4CAF3" w14:textId="77777777" w:rsidR="005F3915" w:rsidRDefault="005F3915" w:rsidP="00DE2E35">
            <w:pPr>
              <w:rPr>
                <w:rFonts w:asciiTheme="minorHAnsi" w:hAnsiTheme="minorHAnsi"/>
                <w:sz w:val="22"/>
                <w:szCs w:val="22"/>
              </w:rPr>
            </w:pPr>
          </w:p>
          <w:p w14:paraId="454B85BD" w14:textId="77777777" w:rsidR="005F3915" w:rsidRDefault="005F3915" w:rsidP="00DE2E35">
            <w:pPr>
              <w:rPr>
                <w:rFonts w:asciiTheme="minorHAnsi" w:hAnsiTheme="minorHAnsi"/>
                <w:sz w:val="22"/>
                <w:szCs w:val="22"/>
              </w:rPr>
            </w:pPr>
          </w:p>
          <w:p w14:paraId="7C30111D" w14:textId="77777777" w:rsidR="005F3915" w:rsidRDefault="005F3915" w:rsidP="00DE2E35">
            <w:pPr>
              <w:rPr>
                <w:rFonts w:asciiTheme="minorHAnsi" w:hAnsiTheme="minorHAnsi"/>
                <w:sz w:val="22"/>
                <w:szCs w:val="22"/>
              </w:rPr>
            </w:pPr>
          </w:p>
          <w:p w14:paraId="28B0F1B0" w14:textId="77777777" w:rsidR="00BB2E16" w:rsidRDefault="00BB2E16" w:rsidP="00DE2E35">
            <w:pPr>
              <w:rPr>
                <w:rFonts w:asciiTheme="minorHAnsi" w:hAnsiTheme="minorHAnsi"/>
                <w:sz w:val="22"/>
                <w:szCs w:val="22"/>
              </w:rPr>
            </w:pPr>
          </w:p>
          <w:p w14:paraId="45270166" w14:textId="7AABE737" w:rsidR="00E20ABE" w:rsidRDefault="00E20ABE" w:rsidP="00DE2E35">
            <w:pPr>
              <w:rPr>
                <w:rFonts w:asciiTheme="minorHAnsi" w:hAnsiTheme="minorHAnsi"/>
                <w:sz w:val="22"/>
                <w:szCs w:val="22"/>
              </w:rPr>
            </w:pPr>
            <w:r>
              <w:rPr>
                <w:rFonts w:asciiTheme="minorHAnsi" w:hAnsiTheme="minorHAnsi"/>
                <w:sz w:val="22"/>
                <w:szCs w:val="22"/>
              </w:rPr>
              <w:t xml:space="preserve">Vice-President De Lara </w:t>
            </w:r>
            <w:r w:rsidR="005F3915">
              <w:rPr>
                <w:rFonts w:asciiTheme="minorHAnsi" w:hAnsiTheme="minorHAnsi"/>
                <w:sz w:val="22"/>
                <w:szCs w:val="22"/>
              </w:rPr>
              <w:t>described</w:t>
            </w:r>
            <w:r>
              <w:rPr>
                <w:rFonts w:asciiTheme="minorHAnsi" w:hAnsiTheme="minorHAnsi"/>
                <w:sz w:val="22"/>
                <w:szCs w:val="22"/>
              </w:rPr>
              <w:t xml:space="preserve"> the minutes of the April 17 meeting. </w:t>
            </w:r>
          </w:p>
          <w:p w14:paraId="0A612200" w14:textId="77777777" w:rsidR="00E20ABE" w:rsidRDefault="00E20ABE" w:rsidP="00DE2E35">
            <w:pPr>
              <w:rPr>
                <w:rFonts w:asciiTheme="minorHAnsi" w:hAnsiTheme="minorHAnsi"/>
                <w:sz w:val="22"/>
                <w:szCs w:val="22"/>
              </w:rPr>
            </w:pPr>
          </w:p>
          <w:p w14:paraId="146FC0DF" w14:textId="60E96E7E" w:rsidR="00E20ABE" w:rsidRDefault="00E20ABE" w:rsidP="00DE2E35">
            <w:pPr>
              <w:rPr>
                <w:rFonts w:asciiTheme="minorHAnsi" w:hAnsiTheme="minorHAnsi"/>
                <w:sz w:val="22"/>
                <w:szCs w:val="22"/>
              </w:rPr>
            </w:pPr>
            <w:r>
              <w:rPr>
                <w:rFonts w:asciiTheme="minorHAnsi" w:hAnsiTheme="minorHAnsi"/>
                <w:sz w:val="22"/>
                <w:szCs w:val="22"/>
              </w:rPr>
              <w:t xml:space="preserve">Vice-President De Lara provided an update on the </w:t>
            </w:r>
            <w:r w:rsidR="00B73871">
              <w:rPr>
                <w:rFonts w:asciiTheme="minorHAnsi" w:hAnsiTheme="minorHAnsi"/>
                <w:sz w:val="22"/>
                <w:szCs w:val="22"/>
              </w:rPr>
              <w:t xml:space="preserve">Rauch Communications Workshop </w:t>
            </w:r>
            <w:r w:rsidR="00B63004">
              <w:rPr>
                <w:rFonts w:asciiTheme="minorHAnsi" w:hAnsiTheme="minorHAnsi"/>
                <w:sz w:val="22"/>
                <w:szCs w:val="22"/>
              </w:rPr>
              <w:t>that will be scheduled in May or June.</w:t>
            </w:r>
          </w:p>
          <w:p w14:paraId="21D79BCE" w14:textId="77777777" w:rsidR="00B73871" w:rsidRDefault="00B73871" w:rsidP="00DE2E35">
            <w:pPr>
              <w:rPr>
                <w:rFonts w:asciiTheme="minorHAnsi" w:hAnsiTheme="minorHAnsi"/>
                <w:sz w:val="22"/>
                <w:szCs w:val="22"/>
              </w:rPr>
            </w:pPr>
          </w:p>
          <w:p w14:paraId="5A10A08A" w14:textId="77777777" w:rsidR="00B73871" w:rsidRDefault="00B73871" w:rsidP="00DE2E35">
            <w:pPr>
              <w:rPr>
                <w:rFonts w:asciiTheme="minorHAnsi" w:hAnsiTheme="minorHAnsi"/>
                <w:sz w:val="22"/>
                <w:szCs w:val="22"/>
              </w:rPr>
            </w:pPr>
          </w:p>
          <w:p w14:paraId="486F5BD4" w14:textId="1EDD587E" w:rsidR="00B73871" w:rsidRDefault="00062D52" w:rsidP="00DE2E35">
            <w:pPr>
              <w:rPr>
                <w:rFonts w:asciiTheme="minorHAnsi" w:hAnsiTheme="minorHAnsi"/>
                <w:sz w:val="22"/>
                <w:szCs w:val="22"/>
              </w:rPr>
            </w:pPr>
            <w:r w:rsidRPr="00062D52">
              <w:rPr>
                <w:rFonts w:asciiTheme="minorHAnsi" w:hAnsiTheme="minorHAnsi"/>
                <w:sz w:val="22"/>
                <w:szCs w:val="22"/>
              </w:rPr>
              <w:t xml:space="preserve">Vice-President De Lara described the misinterpretation of the Board concerning the ticket distribution policy with a recommendation, which includes a modification and increases to $2,500 per </w:t>
            </w:r>
            <w:r w:rsidR="005724AB">
              <w:rPr>
                <w:rFonts w:asciiTheme="minorHAnsi" w:hAnsiTheme="minorHAnsi"/>
                <w:sz w:val="22"/>
                <w:szCs w:val="22"/>
              </w:rPr>
              <w:t>B</w:t>
            </w:r>
            <w:r w:rsidRPr="00062D52">
              <w:rPr>
                <w:rFonts w:asciiTheme="minorHAnsi" w:hAnsiTheme="minorHAnsi"/>
                <w:sz w:val="22"/>
                <w:szCs w:val="22"/>
              </w:rPr>
              <w:t xml:space="preserve">oard member per year.  The updated policy will eliminate the purchase of tables with the possibility of the Board revisiting the matter next year. The guidelines for events and tickets for District representatives serving on the Desert Regional Medical Center Governing Board will be brought forth to the </w:t>
            </w:r>
            <w:r w:rsidR="005724AB">
              <w:rPr>
                <w:rFonts w:asciiTheme="minorHAnsi" w:hAnsiTheme="minorHAnsi"/>
                <w:sz w:val="22"/>
                <w:szCs w:val="22"/>
              </w:rPr>
              <w:t>B</w:t>
            </w:r>
            <w:r w:rsidRPr="00062D52">
              <w:rPr>
                <w:rFonts w:asciiTheme="minorHAnsi" w:hAnsiTheme="minorHAnsi"/>
                <w:sz w:val="22"/>
                <w:szCs w:val="22"/>
              </w:rPr>
              <w:t xml:space="preserve">oard in the near future.  </w:t>
            </w:r>
          </w:p>
          <w:p w14:paraId="678240E7" w14:textId="0B00BF8E" w:rsidR="00062D52" w:rsidRDefault="00062D52" w:rsidP="00DE2E35">
            <w:pPr>
              <w:rPr>
                <w:rFonts w:asciiTheme="minorHAnsi" w:hAnsiTheme="minorHAnsi"/>
                <w:sz w:val="22"/>
                <w:szCs w:val="22"/>
              </w:rPr>
            </w:pPr>
          </w:p>
          <w:p w14:paraId="36C151B3" w14:textId="77777777" w:rsidR="00062D52" w:rsidRDefault="00062D52" w:rsidP="00DE2E35">
            <w:pPr>
              <w:rPr>
                <w:rFonts w:asciiTheme="minorHAnsi" w:hAnsiTheme="minorHAnsi"/>
                <w:sz w:val="22"/>
                <w:szCs w:val="22"/>
              </w:rPr>
            </w:pPr>
          </w:p>
          <w:p w14:paraId="28ED50BC" w14:textId="77777777" w:rsidR="00F43A4E" w:rsidRDefault="00F43A4E" w:rsidP="00DE2E35">
            <w:pPr>
              <w:rPr>
                <w:rFonts w:asciiTheme="minorHAnsi" w:hAnsiTheme="minorHAnsi"/>
                <w:sz w:val="22"/>
                <w:szCs w:val="22"/>
              </w:rPr>
            </w:pPr>
          </w:p>
          <w:p w14:paraId="10FCEB0B" w14:textId="77777777" w:rsidR="00F43A4E" w:rsidRDefault="00F43A4E" w:rsidP="00DE2E35">
            <w:pPr>
              <w:rPr>
                <w:rFonts w:asciiTheme="minorHAnsi" w:hAnsiTheme="minorHAnsi"/>
                <w:sz w:val="22"/>
                <w:szCs w:val="22"/>
              </w:rPr>
            </w:pPr>
          </w:p>
          <w:p w14:paraId="34F71CF8" w14:textId="0AA06901" w:rsidR="00072A67" w:rsidRDefault="00072A67" w:rsidP="00DE2E35">
            <w:pPr>
              <w:rPr>
                <w:rFonts w:asciiTheme="minorHAnsi" w:hAnsiTheme="minorHAnsi"/>
                <w:sz w:val="22"/>
                <w:szCs w:val="22"/>
              </w:rPr>
            </w:pPr>
            <w:r>
              <w:rPr>
                <w:rFonts w:asciiTheme="minorHAnsi" w:hAnsiTheme="minorHAnsi"/>
                <w:sz w:val="22"/>
                <w:szCs w:val="22"/>
              </w:rPr>
              <w:lastRenderedPageBreak/>
              <w:t xml:space="preserve">Vice-President De Lara described the modifications to the </w:t>
            </w:r>
            <w:r w:rsidR="00F43A4E">
              <w:rPr>
                <w:rFonts w:asciiTheme="minorHAnsi" w:hAnsiTheme="minorHAnsi"/>
                <w:sz w:val="22"/>
                <w:szCs w:val="22"/>
              </w:rPr>
              <w:t>Finance and Administration</w:t>
            </w:r>
            <w:r>
              <w:rPr>
                <w:rFonts w:asciiTheme="minorHAnsi" w:hAnsiTheme="minorHAnsi"/>
                <w:sz w:val="22"/>
                <w:szCs w:val="22"/>
              </w:rPr>
              <w:t xml:space="preserve"> and Hospital Governance and Oversight Committee</w:t>
            </w:r>
            <w:r w:rsidR="00F43A4E">
              <w:rPr>
                <w:rFonts w:asciiTheme="minorHAnsi" w:hAnsiTheme="minorHAnsi"/>
                <w:sz w:val="22"/>
                <w:szCs w:val="22"/>
              </w:rPr>
              <w:t>s</w:t>
            </w:r>
            <w:r>
              <w:rPr>
                <w:rFonts w:asciiTheme="minorHAnsi" w:hAnsiTheme="minorHAnsi"/>
                <w:sz w:val="22"/>
                <w:szCs w:val="22"/>
              </w:rPr>
              <w:t xml:space="preserve"> by </w:t>
            </w:r>
            <w:r w:rsidR="000162C1">
              <w:rPr>
                <w:rFonts w:asciiTheme="minorHAnsi" w:hAnsiTheme="minorHAnsi"/>
                <w:sz w:val="22"/>
                <w:szCs w:val="22"/>
              </w:rPr>
              <w:t xml:space="preserve">separating the two committees and </w:t>
            </w:r>
            <w:r w:rsidR="00F43A4E">
              <w:rPr>
                <w:rFonts w:asciiTheme="minorHAnsi" w:hAnsiTheme="minorHAnsi"/>
                <w:sz w:val="22"/>
                <w:szCs w:val="22"/>
              </w:rPr>
              <w:t xml:space="preserve">renaming </w:t>
            </w:r>
            <w:r w:rsidR="005724AB">
              <w:rPr>
                <w:rFonts w:asciiTheme="minorHAnsi" w:hAnsiTheme="minorHAnsi"/>
                <w:sz w:val="22"/>
                <w:szCs w:val="22"/>
              </w:rPr>
              <w:t xml:space="preserve">the </w:t>
            </w:r>
            <w:r w:rsidR="00F43A4E">
              <w:rPr>
                <w:rFonts w:asciiTheme="minorHAnsi" w:hAnsiTheme="minorHAnsi"/>
                <w:sz w:val="22"/>
                <w:szCs w:val="22"/>
              </w:rPr>
              <w:t>Hospital Governance and Oversight</w:t>
            </w:r>
            <w:r w:rsidR="005724AB">
              <w:rPr>
                <w:rFonts w:asciiTheme="minorHAnsi" w:hAnsiTheme="minorHAnsi"/>
                <w:sz w:val="22"/>
                <w:szCs w:val="22"/>
              </w:rPr>
              <w:t xml:space="preserve"> Committee</w:t>
            </w:r>
            <w:r>
              <w:rPr>
                <w:rFonts w:asciiTheme="minorHAnsi" w:hAnsiTheme="minorHAnsi"/>
                <w:sz w:val="22"/>
                <w:szCs w:val="22"/>
              </w:rPr>
              <w:t xml:space="preserve"> to Hospital Lease Oversight</w:t>
            </w:r>
            <w:r w:rsidR="000162C1">
              <w:rPr>
                <w:rFonts w:asciiTheme="minorHAnsi" w:hAnsiTheme="minorHAnsi"/>
                <w:sz w:val="22"/>
                <w:szCs w:val="22"/>
              </w:rPr>
              <w:t xml:space="preserve"> </w:t>
            </w:r>
            <w:r w:rsidR="005724AB">
              <w:rPr>
                <w:rFonts w:asciiTheme="minorHAnsi" w:hAnsiTheme="minorHAnsi"/>
                <w:sz w:val="22"/>
                <w:szCs w:val="22"/>
              </w:rPr>
              <w:t xml:space="preserve">Committee </w:t>
            </w:r>
            <w:r>
              <w:rPr>
                <w:rFonts w:asciiTheme="minorHAnsi" w:hAnsiTheme="minorHAnsi"/>
                <w:sz w:val="22"/>
                <w:szCs w:val="22"/>
              </w:rPr>
              <w:t xml:space="preserve">– meeting on a quarterly basis.  The bylaws were updated to </w:t>
            </w:r>
            <w:r w:rsidR="00F43A4E">
              <w:rPr>
                <w:rFonts w:asciiTheme="minorHAnsi" w:hAnsiTheme="minorHAnsi"/>
                <w:sz w:val="22"/>
                <w:szCs w:val="22"/>
              </w:rPr>
              <w:t>indicate</w:t>
            </w:r>
            <w:r>
              <w:rPr>
                <w:rFonts w:asciiTheme="minorHAnsi" w:hAnsiTheme="minorHAnsi"/>
                <w:sz w:val="22"/>
                <w:szCs w:val="22"/>
              </w:rPr>
              <w:t xml:space="preserve"> that it is not necessary for </w:t>
            </w:r>
            <w:r w:rsidR="00F43A4E">
              <w:rPr>
                <w:rFonts w:asciiTheme="minorHAnsi" w:hAnsiTheme="minorHAnsi"/>
                <w:sz w:val="22"/>
                <w:szCs w:val="22"/>
              </w:rPr>
              <w:t xml:space="preserve">District representatives serving on the </w:t>
            </w:r>
            <w:r>
              <w:rPr>
                <w:rFonts w:asciiTheme="minorHAnsi" w:hAnsiTheme="minorHAnsi"/>
                <w:sz w:val="22"/>
                <w:szCs w:val="22"/>
              </w:rPr>
              <w:t xml:space="preserve">Governing Board </w:t>
            </w:r>
            <w:r w:rsidR="00F43A4E">
              <w:rPr>
                <w:rFonts w:asciiTheme="minorHAnsi" w:hAnsiTheme="minorHAnsi"/>
                <w:sz w:val="22"/>
                <w:szCs w:val="22"/>
              </w:rPr>
              <w:t xml:space="preserve">of Desert Regional Medical Center </w:t>
            </w:r>
            <w:r>
              <w:rPr>
                <w:rFonts w:asciiTheme="minorHAnsi" w:hAnsiTheme="minorHAnsi"/>
                <w:sz w:val="22"/>
                <w:szCs w:val="22"/>
              </w:rPr>
              <w:t xml:space="preserve">to serve on the </w:t>
            </w:r>
            <w:r w:rsidR="00F43A4E">
              <w:rPr>
                <w:rFonts w:asciiTheme="minorHAnsi" w:hAnsiTheme="minorHAnsi"/>
                <w:sz w:val="22"/>
                <w:szCs w:val="22"/>
              </w:rPr>
              <w:t>Hospital Lease and Oversight Committee</w:t>
            </w:r>
            <w:r>
              <w:rPr>
                <w:rFonts w:asciiTheme="minorHAnsi" w:hAnsiTheme="minorHAnsi"/>
                <w:sz w:val="22"/>
                <w:szCs w:val="22"/>
              </w:rPr>
              <w:t xml:space="preserve">. </w:t>
            </w:r>
            <w:r w:rsidR="00F43A4E">
              <w:rPr>
                <w:rFonts w:asciiTheme="minorHAnsi" w:hAnsiTheme="minorHAnsi"/>
                <w:sz w:val="22"/>
                <w:szCs w:val="22"/>
              </w:rPr>
              <w:t xml:space="preserve">  </w:t>
            </w:r>
          </w:p>
          <w:p w14:paraId="67C518DE" w14:textId="0F57E8EC" w:rsidR="00F43A4E" w:rsidRDefault="00F43A4E" w:rsidP="00DE2E35">
            <w:pPr>
              <w:rPr>
                <w:rFonts w:asciiTheme="minorHAnsi" w:hAnsiTheme="minorHAnsi"/>
                <w:sz w:val="22"/>
                <w:szCs w:val="22"/>
              </w:rPr>
            </w:pPr>
          </w:p>
          <w:p w14:paraId="1330E059" w14:textId="35568E3F" w:rsidR="00072A67" w:rsidRDefault="00072A67" w:rsidP="00DE2E35">
            <w:pPr>
              <w:rPr>
                <w:rFonts w:asciiTheme="minorHAnsi" w:hAnsiTheme="minorHAnsi"/>
                <w:sz w:val="22"/>
                <w:szCs w:val="22"/>
              </w:rPr>
            </w:pPr>
            <w:r>
              <w:rPr>
                <w:rFonts w:asciiTheme="minorHAnsi" w:hAnsiTheme="minorHAnsi"/>
                <w:sz w:val="22"/>
                <w:szCs w:val="22"/>
              </w:rPr>
              <w:t>Vice-President De Lara described the changes to the stipend policy from five to six meetings per month removing health fairs from the bylaws, but other formal meetings are appropriate for compensation, including conferences for one day.</w:t>
            </w:r>
          </w:p>
          <w:p w14:paraId="19D3638F" w14:textId="77777777" w:rsidR="00072A67" w:rsidRDefault="00072A67" w:rsidP="00DE2E35">
            <w:pPr>
              <w:rPr>
                <w:rFonts w:asciiTheme="minorHAnsi" w:hAnsiTheme="minorHAnsi"/>
                <w:sz w:val="22"/>
                <w:szCs w:val="22"/>
              </w:rPr>
            </w:pPr>
          </w:p>
          <w:p w14:paraId="77608202" w14:textId="3E5AEACF" w:rsidR="00072A67" w:rsidRDefault="00072A67" w:rsidP="00DE2E35">
            <w:pPr>
              <w:rPr>
                <w:rFonts w:asciiTheme="minorHAnsi" w:hAnsiTheme="minorHAnsi"/>
                <w:sz w:val="22"/>
                <w:szCs w:val="22"/>
              </w:rPr>
            </w:pPr>
            <w:r>
              <w:rPr>
                <w:rFonts w:asciiTheme="minorHAnsi" w:hAnsiTheme="minorHAnsi"/>
                <w:sz w:val="22"/>
                <w:szCs w:val="22"/>
              </w:rPr>
              <w:t xml:space="preserve"> </w:t>
            </w:r>
          </w:p>
        </w:tc>
        <w:tc>
          <w:tcPr>
            <w:tcW w:w="3516" w:type="dxa"/>
          </w:tcPr>
          <w:p w14:paraId="685DAA2C" w14:textId="25BF6BEA" w:rsidR="00DE2E35" w:rsidRDefault="00DE2E35" w:rsidP="00DE2E35">
            <w:pPr>
              <w:rPr>
                <w:rFonts w:ascii="Calibri" w:hAnsi="Calibri"/>
                <w:b/>
                <w:strike/>
                <w:sz w:val="22"/>
                <w:szCs w:val="22"/>
              </w:rPr>
            </w:pPr>
          </w:p>
          <w:p w14:paraId="3B9BAD99" w14:textId="5E5FAC42" w:rsidR="00984A2B" w:rsidRDefault="00984A2B" w:rsidP="00DE2E35">
            <w:pPr>
              <w:rPr>
                <w:rFonts w:ascii="Calibri" w:hAnsi="Calibri"/>
                <w:b/>
                <w:strike/>
                <w:sz w:val="22"/>
                <w:szCs w:val="22"/>
              </w:rPr>
            </w:pPr>
          </w:p>
          <w:p w14:paraId="17604C7A" w14:textId="64629865" w:rsidR="00984A2B" w:rsidRDefault="00984A2B" w:rsidP="00DE2E35">
            <w:pPr>
              <w:rPr>
                <w:rFonts w:ascii="Calibri" w:hAnsi="Calibri"/>
                <w:b/>
                <w:strike/>
                <w:sz w:val="22"/>
                <w:szCs w:val="22"/>
              </w:rPr>
            </w:pPr>
          </w:p>
          <w:p w14:paraId="765C121F" w14:textId="77777777" w:rsidR="00984A2B" w:rsidRDefault="00984A2B" w:rsidP="00984A2B">
            <w:pPr>
              <w:rPr>
                <w:rFonts w:ascii="Calibri" w:hAnsi="Calibri" w:cs="Arial"/>
                <w:b/>
                <w:sz w:val="22"/>
                <w:szCs w:val="22"/>
              </w:rPr>
            </w:pPr>
          </w:p>
          <w:p w14:paraId="48A24223" w14:textId="77777777" w:rsidR="00720734" w:rsidRDefault="00720734" w:rsidP="00984A2B">
            <w:pPr>
              <w:rPr>
                <w:rFonts w:ascii="Calibri" w:hAnsi="Calibri" w:cs="Arial"/>
                <w:b/>
                <w:sz w:val="22"/>
                <w:szCs w:val="22"/>
              </w:rPr>
            </w:pPr>
          </w:p>
          <w:p w14:paraId="30F17CEC" w14:textId="77777777" w:rsidR="00720734" w:rsidRDefault="00720734" w:rsidP="00984A2B">
            <w:pPr>
              <w:rPr>
                <w:rFonts w:ascii="Calibri" w:hAnsi="Calibri" w:cs="Arial"/>
                <w:b/>
                <w:sz w:val="22"/>
                <w:szCs w:val="22"/>
              </w:rPr>
            </w:pPr>
          </w:p>
          <w:p w14:paraId="5C61E24F" w14:textId="77777777" w:rsidR="00720734" w:rsidRDefault="00720734" w:rsidP="00984A2B">
            <w:pPr>
              <w:rPr>
                <w:rFonts w:ascii="Calibri" w:hAnsi="Calibri" w:cs="Arial"/>
                <w:b/>
                <w:sz w:val="22"/>
                <w:szCs w:val="22"/>
              </w:rPr>
            </w:pPr>
          </w:p>
          <w:p w14:paraId="08B438E3" w14:textId="77777777" w:rsidR="00720734" w:rsidRDefault="00720734" w:rsidP="00984A2B">
            <w:pPr>
              <w:rPr>
                <w:rFonts w:ascii="Calibri" w:hAnsi="Calibri" w:cs="Arial"/>
                <w:b/>
                <w:sz w:val="22"/>
                <w:szCs w:val="22"/>
              </w:rPr>
            </w:pPr>
          </w:p>
          <w:p w14:paraId="12BB9E4A" w14:textId="77777777" w:rsidR="00720734" w:rsidRDefault="00720734" w:rsidP="00984A2B">
            <w:pPr>
              <w:rPr>
                <w:rFonts w:ascii="Calibri" w:hAnsi="Calibri" w:cs="Arial"/>
                <w:b/>
                <w:sz w:val="22"/>
                <w:szCs w:val="22"/>
              </w:rPr>
            </w:pPr>
          </w:p>
          <w:p w14:paraId="20B6A72C" w14:textId="1767D74F" w:rsidR="00984A2B" w:rsidRPr="00973264" w:rsidRDefault="00984A2B" w:rsidP="00984A2B">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9-8</w:t>
            </w:r>
            <w:r w:rsidR="00720734">
              <w:rPr>
                <w:rFonts w:ascii="Calibri" w:hAnsi="Calibri" w:cs="Arial"/>
                <w:b/>
                <w:sz w:val="22"/>
                <w:szCs w:val="22"/>
              </w:rPr>
              <w:t>0</w:t>
            </w:r>
            <w:r w:rsidRPr="00973264">
              <w:rPr>
                <w:rFonts w:ascii="Calibri" w:hAnsi="Calibri" w:cs="Arial"/>
                <w:b/>
                <w:sz w:val="22"/>
                <w:szCs w:val="22"/>
              </w:rPr>
              <w:t xml:space="preserve"> 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sidR="00DA0DAF">
              <w:rPr>
                <w:rFonts w:ascii="Calibri" w:hAnsi="Calibri" w:cs="Arial"/>
                <w:b/>
                <w:sz w:val="22"/>
                <w:szCs w:val="22"/>
              </w:rPr>
              <w:t>Director Matthews</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DA0DAF">
              <w:rPr>
                <w:rFonts w:ascii="Calibri" w:hAnsi="Calibri" w:cs="Arial"/>
                <w:b/>
                <w:sz w:val="22"/>
                <w:szCs w:val="22"/>
              </w:rPr>
              <w:t>Rogers</w:t>
            </w:r>
            <w:r w:rsidRPr="00973264">
              <w:rPr>
                <w:rFonts w:ascii="Calibri" w:hAnsi="Calibri" w:cs="Arial"/>
                <w:b/>
                <w:sz w:val="22"/>
                <w:szCs w:val="22"/>
              </w:rPr>
              <w:t xml:space="preserve"> to approve the </w:t>
            </w:r>
            <w:r>
              <w:rPr>
                <w:rFonts w:ascii="Calibri" w:hAnsi="Calibri" w:cs="Arial"/>
                <w:b/>
                <w:sz w:val="22"/>
                <w:szCs w:val="22"/>
              </w:rPr>
              <w:t>Las Palmas Medical Plaza Marketing Proposal.</w:t>
            </w:r>
          </w:p>
          <w:p w14:paraId="1A381436" w14:textId="77777777" w:rsidR="00984A2B" w:rsidRDefault="00984A2B" w:rsidP="00984A2B">
            <w:pPr>
              <w:rPr>
                <w:rFonts w:ascii="Calibri" w:hAnsi="Calibri" w:cs="Arial"/>
                <w:b/>
                <w:sz w:val="22"/>
                <w:szCs w:val="22"/>
              </w:rPr>
            </w:pPr>
            <w:r w:rsidRPr="00973264">
              <w:rPr>
                <w:rFonts w:ascii="Calibri" w:hAnsi="Calibri" w:cs="Arial"/>
                <w:b/>
                <w:sz w:val="22"/>
                <w:szCs w:val="22"/>
              </w:rPr>
              <w:t xml:space="preserve">Motion passed unanimously.  </w:t>
            </w:r>
          </w:p>
          <w:p w14:paraId="0ED0A8AC" w14:textId="214F3C89" w:rsidR="00720734" w:rsidRPr="00CB26FD" w:rsidRDefault="00804233" w:rsidP="00720734">
            <w:pPr>
              <w:rPr>
                <w:rFonts w:asciiTheme="minorHAnsi" w:hAnsiTheme="minorHAnsi"/>
                <w:b/>
                <w:sz w:val="22"/>
                <w:szCs w:val="22"/>
              </w:rPr>
            </w:pPr>
            <w:r w:rsidRPr="00CB26FD">
              <w:rPr>
                <w:rFonts w:asciiTheme="minorHAnsi" w:hAnsiTheme="minorHAnsi"/>
                <w:b/>
                <w:sz w:val="22"/>
                <w:szCs w:val="22"/>
              </w:rPr>
              <w:t xml:space="preserve">AYES – </w:t>
            </w:r>
            <w:r w:rsidR="00720734">
              <w:rPr>
                <w:rFonts w:asciiTheme="minorHAnsi" w:hAnsiTheme="minorHAnsi"/>
                <w:b/>
                <w:sz w:val="22"/>
                <w:szCs w:val="22"/>
              </w:rPr>
              <w:t>6</w:t>
            </w:r>
            <w:r w:rsidR="00720734" w:rsidRPr="00CB26FD">
              <w:rPr>
                <w:rFonts w:asciiTheme="minorHAnsi" w:hAnsiTheme="minorHAnsi"/>
                <w:b/>
                <w:sz w:val="22"/>
                <w:szCs w:val="22"/>
              </w:rPr>
              <w:t xml:space="preserve"> President </w:t>
            </w:r>
            <w:r w:rsidR="00720734">
              <w:rPr>
                <w:rFonts w:asciiTheme="minorHAnsi" w:hAnsiTheme="minorHAnsi"/>
                <w:b/>
                <w:sz w:val="22"/>
                <w:szCs w:val="22"/>
              </w:rPr>
              <w:t>Zendle, Vice-President De Lara, Director Matthews, Director Rogers, Director PerezGil, and Director Borja</w:t>
            </w:r>
          </w:p>
          <w:p w14:paraId="4F27B0E2" w14:textId="64BF0286" w:rsidR="00804233" w:rsidRDefault="00804233" w:rsidP="00804233">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497F20A2" w14:textId="2D0DBE7E" w:rsidR="00DE2E35" w:rsidRDefault="00804233" w:rsidP="00804233">
            <w:pPr>
              <w:rPr>
                <w:rFonts w:asciiTheme="minorHAnsi" w:hAnsiTheme="minorHAnsi"/>
                <w:b/>
                <w:sz w:val="22"/>
                <w:szCs w:val="22"/>
              </w:rPr>
            </w:pPr>
            <w:r>
              <w:rPr>
                <w:rFonts w:asciiTheme="minorHAnsi" w:hAnsiTheme="minorHAnsi"/>
                <w:b/>
                <w:sz w:val="22"/>
                <w:szCs w:val="22"/>
              </w:rPr>
              <w:t>ABSENT – 0</w:t>
            </w:r>
          </w:p>
          <w:p w14:paraId="0351AFB5" w14:textId="77777777" w:rsidR="00804233" w:rsidRDefault="00804233" w:rsidP="00804233">
            <w:pPr>
              <w:rPr>
                <w:rFonts w:asciiTheme="minorHAnsi" w:hAnsiTheme="minorHAnsi"/>
                <w:b/>
                <w:strike/>
                <w:sz w:val="22"/>
                <w:szCs w:val="22"/>
              </w:rPr>
            </w:pPr>
          </w:p>
          <w:p w14:paraId="4B84FDB6" w14:textId="136AB171" w:rsidR="00984A2B" w:rsidRPr="00973264" w:rsidRDefault="00984A2B" w:rsidP="00984A2B">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9-8</w:t>
            </w:r>
            <w:r w:rsidR="000465D7">
              <w:rPr>
                <w:rFonts w:ascii="Calibri" w:hAnsi="Calibri" w:cs="Arial"/>
                <w:b/>
                <w:sz w:val="22"/>
                <w:szCs w:val="22"/>
              </w:rPr>
              <w:t>1</w:t>
            </w:r>
            <w:r>
              <w:rPr>
                <w:rFonts w:ascii="Calibri" w:hAnsi="Calibri" w:cs="Arial"/>
                <w:b/>
                <w:sz w:val="22"/>
                <w:szCs w:val="22"/>
              </w:rPr>
              <w:t xml:space="preserve"> </w:t>
            </w:r>
            <w:r w:rsidRPr="00973264">
              <w:rPr>
                <w:rFonts w:ascii="Calibri" w:hAnsi="Calibri" w:cs="Arial"/>
                <w:b/>
                <w:sz w:val="22"/>
                <w:szCs w:val="22"/>
              </w:rPr>
              <w:t>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sidR="00DA0DAF">
              <w:rPr>
                <w:rFonts w:ascii="Calibri" w:hAnsi="Calibri" w:cs="Arial"/>
                <w:b/>
                <w:sz w:val="22"/>
                <w:szCs w:val="22"/>
              </w:rPr>
              <w:t>Director Matthews</w:t>
            </w:r>
            <w:r w:rsidRPr="00973264">
              <w:rPr>
                <w:rFonts w:ascii="Calibri" w:hAnsi="Calibri" w:cs="Arial"/>
                <w:b/>
                <w:sz w:val="22"/>
                <w:szCs w:val="22"/>
              </w:rPr>
              <w:t xml:space="preserve"> and seconded by</w:t>
            </w:r>
            <w:r>
              <w:rPr>
                <w:rFonts w:ascii="Calibri" w:hAnsi="Calibri" w:cs="Arial"/>
                <w:b/>
                <w:sz w:val="22"/>
                <w:szCs w:val="22"/>
              </w:rPr>
              <w:t xml:space="preserve"> </w:t>
            </w:r>
            <w:r w:rsidR="00DA0DAF">
              <w:rPr>
                <w:rFonts w:ascii="Calibri" w:hAnsi="Calibri" w:cs="Arial"/>
                <w:b/>
                <w:sz w:val="22"/>
                <w:szCs w:val="22"/>
              </w:rPr>
              <w:t>Vice-President</w:t>
            </w:r>
            <w:r>
              <w:rPr>
                <w:rFonts w:ascii="Calibri" w:hAnsi="Calibri" w:cs="Arial"/>
                <w:b/>
                <w:sz w:val="22"/>
                <w:szCs w:val="22"/>
              </w:rPr>
              <w:t xml:space="preserve"> </w:t>
            </w:r>
            <w:r w:rsidR="00DA0DAF">
              <w:rPr>
                <w:rFonts w:ascii="Calibri" w:hAnsi="Calibri" w:cs="Arial"/>
                <w:b/>
                <w:sz w:val="22"/>
                <w:szCs w:val="22"/>
              </w:rPr>
              <w:t>De Lara</w:t>
            </w:r>
            <w:r w:rsidRPr="00973264">
              <w:rPr>
                <w:rFonts w:ascii="Calibri" w:hAnsi="Calibri" w:cs="Arial"/>
                <w:b/>
                <w:sz w:val="22"/>
                <w:szCs w:val="22"/>
              </w:rPr>
              <w:t xml:space="preserve"> to approve </w:t>
            </w:r>
            <w:r>
              <w:rPr>
                <w:rFonts w:ascii="Calibri" w:hAnsi="Calibri" w:cs="Arial"/>
                <w:b/>
                <w:sz w:val="22"/>
                <w:szCs w:val="22"/>
              </w:rPr>
              <w:t>the Kaufman Hall Strategic Planning Proposal.</w:t>
            </w:r>
          </w:p>
          <w:p w14:paraId="6D91E445" w14:textId="77777777" w:rsidR="005447AF" w:rsidRPr="00CB26FD" w:rsidRDefault="005447AF" w:rsidP="005447AF">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Zendle, Vice-President De Lara, Director Matthews, Director PerezGil, and Director Borja</w:t>
            </w:r>
          </w:p>
          <w:p w14:paraId="237F476E" w14:textId="77777777" w:rsidR="005447AF" w:rsidRDefault="005447AF" w:rsidP="005447AF">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64E404C6" w14:textId="77777777" w:rsidR="005447AF" w:rsidRDefault="005447AF" w:rsidP="005447AF">
            <w:pPr>
              <w:rPr>
                <w:rFonts w:asciiTheme="minorHAnsi" w:hAnsiTheme="minorHAnsi"/>
                <w:b/>
                <w:sz w:val="22"/>
                <w:szCs w:val="22"/>
              </w:rPr>
            </w:pPr>
            <w:r>
              <w:rPr>
                <w:rFonts w:asciiTheme="minorHAnsi" w:hAnsiTheme="minorHAnsi"/>
                <w:b/>
                <w:sz w:val="22"/>
                <w:szCs w:val="22"/>
              </w:rPr>
              <w:t>ABSENT – 0</w:t>
            </w:r>
          </w:p>
          <w:p w14:paraId="76BF998E" w14:textId="77777777" w:rsidR="002D4BD2" w:rsidRDefault="002D4BD2" w:rsidP="00DE2E35">
            <w:pPr>
              <w:rPr>
                <w:rFonts w:ascii="Calibri" w:hAnsi="Calibri"/>
                <w:b/>
                <w:strike/>
                <w:sz w:val="22"/>
                <w:szCs w:val="22"/>
              </w:rPr>
            </w:pPr>
          </w:p>
          <w:p w14:paraId="62FD7507" w14:textId="77777777" w:rsidR="002D4BD2" w:rsidRDefault="002D4BD2" w:rsidP="00DE2E35">
            <w:pPr>
              <w:rPr>
                <w:rFonts w:ascii="Calibri" w:hAnsi="Calibri"/>
                <w:b/>
                <w:strike/>
                <w:sz w:val="22"/>
                <w:szCs w:val="22"/>
              </w:rPr>
            </w:pPr>
          </w:p>
          <w:p w14:paraId="27F7CF5D" w14:textId="77777777" w:rsidR="002D4BD2" w:rsidRDefault="002D4BD2" w:rsidP="00DE2E35">
            <w:pPr>
              <w:rPr>
                <w:rFonts w:ascii="Calibri" w:hAnsi="Calibri"/>
                <w:b/>
                <w:strike/>
                <w:sz w:val="22"/>
                <w:szCs w:val="22"/>
              </w:rPr>
            </w:pPr>
          </w:p>
          <w:p w14:paraId="309C6005" w14:textId="77777777" w:rsidR="002D4BD2" w:rsidRDefault="002D4BD2" w:rsidP="00DE2E35">
            <w:pPr>
              <w:rPr>
                <w:rFonts w:ascii="Calibri" w:hAnsi="Calibri"/>
                <w:b/>
                <w:strike/>
                <w:sz w:val="22"/>
                <w:szCs w:val="22"/>
              </w:rPr>
            </w:pPr>
          </w:p>
          <w:p w14:paraId="2DFBBBAB" w14:textId="77777777" w:rsidR="002D4BD2" w:rsidRDefault="002D4BD2" w:rsidP="00DE2E35">
            <w:pPr>
              <w:rPr>
                <w:rFonts w:ascii="Calibri" w:hAnsi="Calibri"/>
                <w:b/>
                <w:strike/>
                <w:sz w:val="22"/>
                <w:szCs w:val="22"/>
              </w:rPr>
            </w:pPr>
          </w:p>
          <w:p w14:paraId="2224ED19" w14:textId="77777777" w:rsidR="002D4BD2" w:rsidRDefault="002D4BD2" w:rsidP="00DE2E35">
            <w:pPr>
              <w:rPr>
                <w:rFonts w:ascii="Calibri" w:hAnsi="Calibri"/>
                <w:b/>
                <w:strike/>
                <w:sz w:val="22"/>
                <w:szCs w:val="22"/>
              </w:rPr>
            </w:pPr>
          </w:p>
          <w:p w14:paraId="4B1D83A6" w14:textId="77777777" w:rsidR="002D4BD2" w:rsidRDefault="002D4BD2" w:rsidP="00DE2E35">
            <w:pPr>
              <w:rPr>
                <w:rFonts w:ascii="Calibri" w:hAnsi="Calibri"/>
                <w:b/>
                <w:strike/>
                <w:sz w:val="22"/>
                <w:szCs w:val="22"/>
              </w:rPr>
            </w:pPr>
          </w:p>
          <w:p w14:paraId="12514999" w14:textId="77777777" w:rsidR="002D4BD2" w:rsidRDefault="002D4BD2" w:rsidP="00DE2E35">
            <w:pPr>
              <w:rPr>
                <w:rFonts w:ascii="Calibri" w:hAnsi="Calibri"/>
                <w:b/>
                <w:strike/>
                <w:sz w:val="22"/>
                <w:szCs w:val="22"/>
              </w:rPr>
            </w:pPr>
          </w:p>
          <w:p w14:paraId="1FD3FA23" w14:textId="77777777" w:rsidR="002D4BD2" w:rsidRDefault="002D4BD2" w:rsidP="00DE2E35">
            <w:pPr>
              <w:rPr>
                <w:rFonts w:ascii="Calibri" w:hAnsi="Calibri"/>
                <w:b/>
                <w:strike/>
                <w:sz w:val="22"/>
                <w:szCs w:val="22"/>
              </w:rPr>
            </w:pPr>
          </w:p>
          <w:p w14:paraId="1F0D4BE3" w14:textId="77777777" w:rsidR="002D4BD2" w:rsidRDefault="002D4BD2" w:rsidP="00DE2E35">
            <w:pPr>
              <w:rPr>
                <w:rFonts w:ascii="Calibri" w:hAnsi="Calibri"/>
                <w:b/>
                <w:strike/>
                <w:sz w:val="22"/>
                <w:szCs w:val="22"/>
              </w:rPr>
            </w:pPr>
          </w:p>
          <w:p w14:paraId="134FF423" w14:textId="77777777" w:rsidR="002D4BD2" w:rsidRDefault="002D4BD2" w:rsidP="00DE2E35">
            <w:pPr>
              <w:rPr>
                <w:rFonts w:ascii="Calibri" w:hAnsi="Calibri"/>
                <w:b/>
                <w:strike/>
                <w:sz w:val="22"/>
                <w:szCs w:val="22"/>
              </w:rPr>
            </w:pPr>
          </w:p>
          <w:p w14:paraId="584A1DA5" w14:textId="77777777" w:rsidR="002D4BD2" w:rsidRDefault="002D4BD2" w:rsidP="00DE2E35">
            <w:pPr>
              <w:rPr>
                <w:rFonts w:ascii="Calibri" w:hAnsi="Calibri"/>
                <w:b/>
                <w:strike/>
                <w:sz w:val="22"/>
                <w:szCs w:val="22"/>
              </w:rPr>
            </w:pPr>
          </w:p>
          <w:p w14:paraId="374001B6" w14:textId="77777777" w:rsidR="002D4BD2" w:rsidRDefault="002D4BD2" w:rsidP="00DE2E35">
            <w:pPr>
              <w:rPr>
                <w:rFonts w:ascii="Calibri" w:hAnsi="Calibri"/>
                <w:b/>
                <w:strike/>
                <w:sz w:val="22"/>
                <w:szCs w:val="22"/>
              </w:rPr>
            </w:pPr>
          </w:p>
          <w:p w14:paraId="4B2679AA" w14:textId="77777777" w:rsidR="002D4BD2" w:rsidRDefault="002D4BD2" w:rsidP="00DE2E35">
            <w:pPr>
              <w:rPr>
                <w:rFonts w:ascii="Calibri" w:hAnsi="Calibri"/>
                <w:b/>
                <w:strike/>
                <w:sz w:val="22"/>
                <w:szCs w:val="22"/>
              </w:rPr>
            </w:pPr>
          </w:p>
          <w:p w14:paraId="56427A65" w14:textId="77777777" w:rsidR="002D4BD2" w:rsidRDefault="002D4BD2" w:rsidP="00DE2E35">
            <w:pPr>
              <w:rPr>
                <w:rFonts w:ascii="Calibri" w:hAnsi="Calibri"/>
                <w:b/>
                <w:strike/>
                <w:sz w:val="22"/>
                <w:szCs w:val="22"/>
              </w:rPr>
            </w:pPr>
          </w:p>
          <w:p w14:paraId="6F50D094" w14:textId="77777777" w:rsidR="002D4BD2" w:rsidRDefault="002D4BD2" w:rsidP="00DE2E35">
            <w:pPr>
              <w:rPr>
                <w:rFonts w:ascii="Calibri" w:hAnsi="Calibri"/>
                <w:b/>
                <w:strike/>
                <w:sz w:val="22"/>
                <w:szCs w:val="22"/>
              </w:rPr>
            </w:pPr>
          </w:p>
          <w:p w14:paraId="6B2CD892" w14:textId="77777777" w:rsidR="002D4BD2" w:rsidRDefault="002D4BD2" w:rsidP="00DE2E35">
            <w:pPr>
              <w:rPr>
                <w:rFonts w:ascii="Calibri" w:hAnsi="Calibri"/>
                <w:b/>
                <w:strike/>
                <w:sz w:val="22"/>
                <w:szCs w:val="22"/>
              </w:rPr>
            </w:pPr>
          </w:p>
          <w:p w14:paraId="08E1CA62" w14:textId="77777777" w:rsidR="002D4BD2" w:rsidRDefault="002D4BD2" w:rsidP="00DE2E35">
            <w:pPr>
              <w:rPr>
                <w:rFonts w:ascii="Calibri" w:hAnsi="Calibri"/>
                <w:b/>
                <w:strike/>
                <w:sz w:val="22"/>
                <w:szCs w:val="22"/>
              </w:rPr>
            </w:pPr>
          </w:p>
          <w:p w14:paraId="6489142C" w14:textId="77777777" w:rsidR="002D4BD2" w:rsidRDefault="002D4BD2" w:rsidP="00DE2E35">
            <w:pPr>
              <w:rPr>
                <w:rFonts w:ascii="Calibri" w:hAnsi="Calibri"/>
                <w:b/>
                <w:strike/>
                <w:sz w:val="22"/>
                <w:szCs w:val="22"/>
              </w:rPr>
            </w:pPr>
          </w:p>
          <w:p w14:paraId="642D8866" w14:textId="77777777" w:rsidR="002D4BD2" w:rsidRDefault="002D4BD2" w:rsidP="00DE2E35">
            <w:pPr>
              <w:rPr>
                <w:rFonts w:ascii="Calibri" w:hAnsi="Calibri"/>
                <w:b/>
                <w:strike/>
                <w:sz w:val="22"/>
                <w:szCs w:val="22"/>
              </w:rPr>
            </w:pPr>
          </w:p>
          <w:p w14:paraId="61EE1E95" w14:textId="77777777" w:rsidR="002D4BD2" w:rsidRDefault="002D4BD2" w:rsidP="00DE2E35">
            <w:pPr>
              <w:rPr>
                <w:rFonts w:ascii="Calibri" w:hAnsi="Calibri"/>
                <w:b/>
                <w:strike/>
                <w:sz w:val="22"/>
                <w:szCs w:val="22"/>
              </w:rPr>
            </w:pPr>
          </w:p>
          <w:p w14:paraId="42DC9618" w14:textId="77777777" w:rsidR="002D4BD2" w:rsidRDefault="002D4BD2" w:rsidP="00DE2E35">
            <w:pPr>
              <w:rPr>
                <w:rFonts w:ascii="Calibri" w:hAnsi="Calibri"/>
                <w:b/>
                <w:strike/>
                <w:sz w:val="22"/>
                <w:szCs w:val="22"/>
              </w:rPr>
            </w:pPr>
          </w:p>
          <w:p w14:paraId="21DE1351" w14:textId="77777777" w:rsidR="002D4BD2" w:rsidRDefault="002D4BD2" w:rsidP="00DE2E35">
            <w:pPr>
              <w:rPr>
                <w:rFonts w:ascii="Calibri" w:hAnsi="Calibri"/>
                <w:b/>
                <w:strike/>
                <w:sz w:val="22"/>
                <w:szCs w:val="22"/>
              </w:rPr>
            </w:pPr>
          </w:p>
          <w:p w14:paraId="5F062E6E" w14:textId="77777777" w:rsidR="002D4BD2" w:rsidRDefault="002D4BD2" w:rsidP="00DE2E35">
            <w:pPr>
              <w:rPr>
                <w:rFonts w:ascii="Calibri" w:hAnsi="Calibri"/>
                <w:b/>
                <w:strike/>
                <w:sz w:val="22"/>
                <w:szCs w:val="22"/>
              </w:rPr>
            </w:pPr>
          </w:p>
          <w:p w14:paraId="4D138B37" w14:textId="77777777" w:rsidR="002D4BD2" w:rsidRDefault="002D4BD2" w:rsidP="00DE2E35">
            <w:pPr>
              <w:rPr>
                <w:rFonts w:ascii="Calibri" w:hAnsi="Calibri"/>
                <w:b/>
                <w:strike/>
                <w:sz w:val="22"/>
                <w:szCs w:val="22"/>
              </w:rPr>
            </w:pPr>
          </w:p>
          <w:p w14:paraId="38879B5C" w14:textId="77777777" w:rsidR="002D4BD2" w:rsidRDefault="002D4BD2" w:rsidP="00DE2E35">
            <w:pPr>
              <w:rPr>
                <w:rFonts w:ascii="Calibri" w:hAnsi="Calibri"/>
                <w:b/>
                <w:strike/>
                <w:sz w:val="22"/>
                <w:szCs w:val="22"/>
              </w:rPr>
            </w:pPr>
          </w:p>
          <w:p w14:paraId="0D73564B" w14:textId="77777777" w:rsidR="002D4BD2" w:rsidRDefault="002D4BD2" w:rsidP="00DE2E35">
            <w:pPr>
              <w:rPr>
                <w:rFonts w:ascii="Calibri" w:hAnsi="Calibri"/>
                <w:b/>
                <w:strike/>
                <w:sz w:val="22"/>
                <w:szCs w:val="22"/>
              </w:rPr>
            </w:pPr>
          </w:p>
          <w:p w14:paraId="617B95E2" w14:textId="77777777" w:rsidR="002D4BD2" w:rsidRDefault="002D4BD2" w:rsidP="00DE2E35">
            <w:pPr>
              <w:rPr>
                <w:rFonts w:ascii="Calibri" w:hAnsi="Calibri"/>
                <w:b/>
                <w:strike/>
                <w:sz w:val="22"/>
                <w:szCs w:val="22"/>
              </w:rPr>
            </w:pPr>
          </w:p>
          <w:p w14:paraId="614A4E72" w14:textId="77777777" w:rsidR="002D4BD2" w:rsidRDefault="002D4BD2" w:rsidP="00DE2E35">
            <w:pPr>
              <w:rPr>
                <w:rFonts w:ascii="Calibri" w:hAnsi="Calibri"/>
                <w:b/>
                <w:strike/>
                <w:sz w:val="22"/>
                <w:szCs w:val="22"/>
              </w:rPr>
            </w:pPr>
          </w:p>
          <w:p w14:paraId="5C234952" w14:textId="77777777" w:rsidR="002D4BD2" w:rsidRDefault="002D4BD2" w:rsidP="00DE2E35">
            <w:pPr>
              <w:rPr>
                <w:rFonts w:ascii="Calibri" w:hAnsi="Calibri"/>
                <w:b/>
                <w:strike/>
                <w:sz w:val="22"/>
                <w:szCs w:val="22"/>
              </w:rPr>
            </w:pPr>
          </w:p>
          <w:p w14:paraId="0C0063EB" w14:textId="77777777" w:rsidR="002D4BD2" w:rsidRDefault="002D4BD2" w:rsidP="00DE2E35">
            <w:pPr>
              <w:rPr>
                <w:rFonts w:ascii="Calibri" w:hAnsi="Calibri"/>
                <w:b/>
                <w:strike/>
                <w:sz w:val="22"/>
                <w:szCs w:val="22"/>
              </w:rPr>
            </w:pPr>
          </w:p>
          <w:p w14:paraId="2DA7319F" w14:textId="77777777" w:rsidR="002D4BD2" w:rsidRDefault="002D4BD2" w:rsidP="00DE2E35">
            <w:pPr>
              <w:rPr>
                <w:rFonts w:ascii="Calibri" w:hAnsi="Calibri"/>
                <w:b/>
                <w:strike/>
                <w:sz w:val="22"/>
                <w:szCs w:val="22"/>
              </w:rPr>
            </w:pPr>
          </w:p>
          <w:p w14:paraId="3EB141F7" w14:textId="77777777" w:rsidR="002D4BD2" w:rsidRDefault="002D4BD2" w:rsidP="00DE2E35">
            <w:pPr>
              <w:rPr>
                <w:rFonts w:ascii="Calibri" w:hAnsi="Calibri"/>
                <w:b/>
                <w:strike/>
                <w:sz w:val="22"/>
                <w:szCs w:val="22"/>
              </w:rPr>
            </w:pPr>
          </w:p>
          <w:p w14:paraId="75CFF763" w14:textId="77777777" w:rsidR="002D4BD2" w:rsidRDefault="002D4BD2" w:rsidP="00DE2E35">
            <w:pPr>
              <w:rPr>
                <w:rFonts w:ascii="Calibri" w:hAnsi="Calibri"/>
                <w:b/>
                <w:strike/>
                <w:sz w:val="22"/>
                <w:szCs w:val="22"/>
              </w:rPr>
            </w:pPr>
          </w:p>
          <w:p w14:paraId="6719A1A4" w14:textId="77777777" w:rsidR="002D4BD2" w:rsidRDefault="002D4BD2" w:rsidP="00DE2E35">
            <w:pPr>
              <w:rPr>
                <w:rFonts w:ascii="Calibri" w:hAnsi="Calibri"/>
                <w:b/>
                <w:strike/>
                <w:sz w:val="22"/>
                <w:szCs w:val="22"/>
              </w:rPr>
            </w:pPr>
          </w:p>
          <w:p w14:paraId="078BD242" w14:textId="77777777" w:rsidR="002D4BD2" w:rsidRDefault="002D4BD2" w:rsidP="00DE2E35">
            <w:pPr>
              <w:rPr>
                <w:rFonts w:ascii="Calibri" w:hAnsi="Calibri"/>
                <w:b/>
                <w:strike/>
                <w:sz w:val="22"/>
                <w:szCs w:val="22"/>
              </w:rPr>
            </w:pPr>
          </w:p>
          <w:p w14:paraId="20C2D9FF" w14:textId="77777777" w:rsidR="002D4BD2" w:rsidRDefault="002D4BD2" w:rsidP="00DE2E35">
            <w:pPr>
              <w:rPr>
                <w:rFonts w:ascii="Calibri" w:hAnsi="Calibri"/>
                <w:b/>
                <w:strike/>
                <w:sz w:val="22"/>
                <w:szCs w:val="22"/>
              </w:rPr>
            </w:pPr>
          </w:p>
          <w:p w14:paraId="4A452EE9" w14:textId="77777777" w:rsidR="002D4BD2" w:rsidRDefault="002D4BD2" w:rsidP="00DE2E35">
            <w:pPr>
              <w:rPr>
                <w:rFonts w:ascii="Calibri" w:hAnsi="Calibri"/>
                <w:b/>
                <w:strike/>
                <w:sz w:val="22"/>
                <w:szCs w:val="22"/>
              </w:rPr>
            </w:pPr>
          </w:p>
          <w:p w14:paraId="6B46FC2F" w14:textId="77777777" w:rsidR="00ED3DB9" w:rsidRDefault="00ED3DB9" w:rsidP="002D4BD2">
            <w:pPr>
              <w:rPr>
                <w:rFonts w:ascii="Calibri" w:hAnsi="Calibri" w:cs="Arial"/>
                <w:b/>
                <w:sz w:val="22"/>
                <w:szCs w:val="22"/>
              </w:rPr>
            </w:pPr>
          </w:p>
          <w:p w14:paraId="0F56ACBC" w14:textId="77777777" w:rsidR="00ED3DB9" w:rsidRDefault="00ED3DB9" w:rsidP="002D4BD2">
            <w:pPr>
              <w:rPr>
                <w:rFonts w:ascii="Calibri" w:hAnsi="Calibri" w:cs="Arial"/>
                <w:b/>
                <w:sz w:val="22"/>
                <w:szCs w:val="22"/>
              </w:rPr>
            </w:pPr>
          </w:p>
          <w:p w14:paraId="6987C5AC" w14:textId="77777777" w:rsidR="00ED3DB9" w:rsidRDefault="00ED3DB9" w:rsidP="002D4BD2">
            <w:pPr>
              <w:rPr>
                <w:rFonts w:ascii="Calibri" w:hAnsi="Calibri" w:cs="Arial"/>
                <w:b/>
                <w:sz w:val="22"/>
                <w:szCs w:val="22"/>
              </w:rPr>
            </w:pPr>
          </w:p>
          <w:p w14:paraId="4AAF0380" w14:textId="77777777" w:rsidR="00ED3DB9" w:rsidRDefault="00ED3DB9" w:rsidP="002D4BD2">
            <w:pPr>
              <w:rPr>
                <w:rFonts w:ascii="Calibri" w:hAnsi="Calibri" w:cs="Arial"/>
                <w:b/>
                <w:sz w:val="22"/>
                <w:szCs w:val="22"/>
              </w:rPr>
            </w:pPr>
          </w:p>
          <w:p w14:paraId="4C8FFE26" w14:textId="77777777" w:rsidR="00ED3DB9" w:rsidRDefault="00ED3DB9" w:rsidP="002D4BD2">
            <w:pPr>
              <w:rPr>
                <w:rFonts w:ascii="Calibri" w:hAnsi="Calibri" w:cs="Arial"/>
                <w:b/>
                <w:sz w:val="22"/>
                <w:szCs w:val="22"/>
              </w:rPr>
            </w:pPr>
          </w:p>
          <w:p w14:paraId="20B2CFD4" w14:textId="77777777" w:rsidR="00E20ABE" w:rsidRDefault="00E20ABE" w:rsidP="002D4BD2">
            <w:pPr>
              <w:rPr>
                <w:rFonts w:ascii="Calibri" w:hAnsi="Calibri" w:cs="Arial"/>
                <w:b/>
                <w:sz w:val="22"/>
                <w:szCs w:val="22"/>
              </w:rPr>
            </w:pPr>
          </w:p>
          <w:p w14:paraId="3780DE50" w14:textId="1E58D609" w:rsidR="00283E68" w:rsidRPr="00973264" w:rsidRDefault="00283E68" w:rsidP="00283E68">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9-8</w:t>
            </w:r>
            <w:r w:rsidR="00966EA0">
              <w:rPr>
                <w:rFonts w:ascii="Calibri" w:hAnsi="Calibri" w:cs="Arial"/>
                <w:b/>
                <w:sz w:val="22"/>
                <w:szCs w:val="22"/>
              </w:rPr>
              <w:t>2</w:t>
            </w:r>
            <w:r>
              <w:rPr>
                <w:rFonts w:ascii="Calibri" w:hAnsi="Calibri" w:cs="Arial"/>
                <w:b/>
                <w:sz w:val="22"/>
                <w:szCs w:val="22"/>
              </w:rPr>
              <w:t xml:space="preserve"> </w:t>
            </w:r>
            <w:r w:rsidRPr="00973264">
              <w:rPr>
                <w:rFonts w:ascii="Calibri" w:hAnsi="Calibri" w:cs="Arial"/>
                <w:b/>
                <w:sz w:val="22"/>
                <w:szCs w:val="22"/>
              </w:rPr>
              <w:t>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President Zendle</w:t>
            </w:r>
            <w:r w:rsidRPr="00973264">
              <w:rPr>
                <w:rFonts w:ascii="Calibri" w:hAnsi="Calibri" w:cs="Arial"/>
                <w:b/>
                <w:sz w:val="22"/>
                <w:szCs w:val="22"/>
              </w:rPr>
              <w:t xml:space="preserve"> and seconded by</w:t>
            </w:r>
            <w:r>
              <w:rPr>
                <w:rFonts w:ascii="Calibri" w:hAnsi="Calibri" w:cs="Arial"/>
                <w:b/>
                <w:sz w:val="22"/>
                <w:szCs w:val="22"/>
              </w:rPr>
              <w:t xml:space="preserve"> Director Rogers</w:t>
            </w:r>
            <w:r w:rsidRPr="00973264">
              <w:rPr>
                <w:rFonts w:ascii="Calibri" w:hAnsi="Calibri" w:cs="Arial"/>
                <w:b/>
                <w:sz w:val="22"/>
                <w:szCs w:val="22"/>
              </w:rPr>
              <w:t xml:space="preserve"> to approve </w:t>
            </w:r>
            <w:r>
              <w:rPr>
                <w:rFonts w:ascii="Calibri" w:hAnsi="Calibri" w:cs="Arial"/>
                <w:b/>
                <w:sz w:val="22"/>
                <w:szCs w:val="22"/>
              </w:rPr>
              <w:t xml:space="preserve">the </w:t>
            </w:r>
            <w:r w:rsidR="00966EA0">
              <w:rPr>
                <w:rFonts w:ascii="Calibri" w:hAnsi="Calibri" w:cs="Arial"/>
                <w:b/>
                <w:sz w:val="22"/>
                <w:szCs w:val="22"/>
              </w:rPr>
              <w:t>NEOPB/USDA grant proposal.</w:t>
            </w:r>
          </w:p>
          <w:p w14:paraId="65DD85E4" w14:textId="77777777" w:rsidR="00283E68" w:rsidRDefault="00283E68" w:rsidP="00283E68">
            <w:pPr>
              <w:rPr>
                <w:rFonts w:ascii="Calibri" w:hAnsi="Calibri" w:cs="Arial"/>
                <w:b/>
                <w:sz w:val="22"/>
                <w:szCs w:val="22"/>
              </w:rPr>
            </w:pPr>
            <w:r w:rsidRPr="00973264">
              <w:rPr>
                <w:rFonts w:ascii="Calibri" w:hAnsi="Calibri" w:cs="Arial"/>
                <w:b/>
                <w:sz w:val="22"/>
                <w:szCs w:val="22"/>
              </w:rPr>
              <w:t xml:space="preserve">Motion passed unanimously.  </w:t>
            </w:r>
          </w:p>
          <w:p w14:paraId="7E667788" w14:textId="022EC0B3" w:rsidR="00283E68" w:rsidRPr="00CB26FD" w:rsidRDefault="00283E68" w:rsidP="00283E68">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 xml:space="preserve">Zendle, Vice-President </w:t>
            </w:r>
            <w:r w:rsidR="00966EA0">
              <w:rPr>
                <w:rFonts w:asciiTheme="minorHAnsi" w:hAnsiTheme="minorHAnsi"/>
                <w:b/>
                <w:sz w:val="22"/>
                <w:szCs w:val="22"/>
              </w:rPr>
              <w:t>De Lara</w:t>
            </w:r>
            <w:r>
              <w:rPr>
                <w:rFonts w:asciiTheme="minorHAnsi" w:hAnsiTheme="minorHAnsi"/>
                <w:b/>
                <w:sz w:val="22"/>
                <w:szCs w:val="22"/>
              </w:rPr>
              <w:t xml:space="preserve">, Director </w:t>
            </w:r>
            <w:r>
              <w:rPr>
                <w:rFonts w:asciiTheme="minorHAnsi" w:hAnsiTheme="minorHAnsi"/>
                <w:b/>
                <w:sz w:val="22"/>
                <w:szCs w:val="22"/>
              </w:rPr>
              <w:lastRenderedPageBreak/>
              <w:t>Matthews, Director PerezGil, Director Borja, and Director De Lara</w:t>
            </w:r>
          </w:p>
          <w:p w14:paraId="3C049857" w14:textId="77777777" w:rsidR="00283E68" w:rsidRDefault="00283E68" w:rsidP="00283E68">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175505DE" w14:textId="77777777" w:rsidR="00283E68" w:rsidRDefault="00283E68" w:rsidP="00283E68">
            <w:pPr>
              <w:rPr>
                <w:rFonts w:asciiTheme="minorHAnsi" w:hAnsiTheme="minorHAnsi"/>
                <w:b/>
                <w:strike/>
                <w:sz w:val="22"/>
                <w:szCs w:val="22"/>
              </w:rPr>
            </w:pPr>
            <w:r>
              <w:rPr>
                <w:rFonts w:asciiTheme="minorHAnsi" w:hAnsiTheme="minorHAnsi"/>
                <w:b/>
                <w:sz w:val="22"/>
                <w:szCs w:val="22"/>
              </w:rPr>
              <w:t>ABSENT – 0</w:t>
            </w:r>
          </w:p>
          <w:p w14:paraId="698D74E7" w14:textId="77777777" w:rsidR="00E20ABE" w:rsidRDefault="00E20ABE" w:rsidP="002D4BD2">
            <w:pPr>
              <w:rPr>
                <w:rFonts w:ascii="Calibri" w:hAnsi="Calibri" w:cs="Arial"/>
                <w:b/>
                <w:sz w:val="22"/>
                <w:szCs w:val="22"/>
              </w:rPr>
            </w:pPr>
          </w:p>
          <w:p w14:paraId="6560E9A2" w14:textId="77777777" w:rsidR="00E20ABE" w:rsidRDefault="00E20ABE" w:rsidP="002D4BD2">
            <w:pPr>
              <w:rPr>
                <w:rFonts w:ascii="Calibri" w:hAnsi="Calibri" w:cs="Arial"/>
                <w:b/>
                <w:sz w:val="22"/>
                <w:szCs w:val="22"/>
              </w:rPr>
            </w:pPr>
          </w:p>
          <w:p w14:paraId="796B4758" w14:textId="77777777" w:rsidR="00E20ABE" w:rsidRDefault="00E20ABE" w:rsidP="002D4BD2">
            <w:pPr>
              <w:rPr>
                <w:rFonts w:ascii="Calibri" w:hAnsi="Calibri" w:cs="Arial"/>
                <w:b/>
                <w:sz w:val="22"/>
                <w:szCs w:val="22"/>
              </w:rPr>
            </w:pPr>
          </w:p>
          <w:p w14:paraId="58B2D4DA" w14:textId="77777777" w:rsidR="00E20ABE" w:rsidRDefault="00E20ABE" w:rsidP="002D4BD2">
            <w:pPr>
              <w:rPr>
                <w:rFonts w:ascii="Calibri" w:hAnsi="Calibri" w:cs="Arial"/>
                <w:b/>
                <w:sz w:val="22"/>
                <w:szCs w:val="22"/>
              </w:rPr>
            </w:pPr>
          </w:p>
          <w:p w14:paraId="12F45370" w14:textId="77777777" w:rsidR="00E20ABE" w:rsidRDefault="00E20ABE" w:rsidP="002D4BD2">
            <w:pPr>
              <w:rPr>
                <w:rFonts w:ascii="Calibri" w:hAnsi="Calibri" w:cs="Arial"/>
                <w:b/>
                <w:sz w:val="22"/>
                <w:szCs w:val="22"/>
              </w:rPr>
            </w:pPr>
          </w:p>
          <w:p w14:paraId="04A97B4E" w14:textId="77777777" w:rsidR="00E20ABE" w:rsidRDefault="00E20ABE" w:rsidP="002D4BD2">
            <w:pPr>
              <w:rPr>
                <w:rFonts w:ascii="Calibri" w:hAnsi="Calibri" w:cs="Arial"/>
                <w:b/>
                <w:sz w:val="22"/>
                <w:szCs w:val="22"/>
              </w:rPr>
            </w:pPr>
          </w:p>
          <w:p w14:paraId="203E5FDD" w14:textId="77777777" w:rsidR="00E20ABE" w:rsidRDefault="00E20ABE" w:rsidP="002D4BD2">
            <w:pPr>
              <w:rPr>
                <w:rFonts w:ascii="Calibri" w:hAnsi="Calibri" w:cs="Arial"/>
                <w:b/>
                <w:sz w:val="22"/>
                <w:szCs w:val="22"/>
              </w:rPr>
            </w:pPr>
          </w:p>
          <w:p w14:paraId="0AECD518" w14:textId="77777777" w:rsidR="00E20ABE" w:rsidRDefault="00E20ABE" w:rsidP="002D4BD2">
            <w:pPr>
              <w:rPr>
                <w:rFonts w:ascii="Calibri" w:hAnsi="Calibri" w:cs="Arial"/>
                <w:b/>
                <w:sz w:val="22"/>
                <w:szCs w:val="22"/>
              </w:rPr>
            </w:pPr>
          </w:p>
          <w:p w14:paraId="352B5570" w14:textId="77777777" w:rsidR="00E20ABE" w:rsidRDefault="00E20ABE" w:rsidP="002D4BD2">
            <w:pPr>
              <w:rPr>
                <w:rFonts w:ascii="Calibri" w:hAnsi="Calibri" w:cs="Arial"/>
                <w:b/>
                <w:sz w:val="22"/>
                <w:szCs w:val="22"/>
              </w:rPr>
            </w:pPr>
          </w:p>
          <w:p w14:paraId="01FFABFF" w14:textId="77777777" w:rsidR="00E20ABE" w:rsidRDefault="00E20ABE" w:rsidP="002D4BD2">
            <w:pPr>
              <w:rPr>
                <w:rFonts w:ascii="Calibri" w:hAnsi="Calibri" w:cs="Arial"/>
                <w:b/>
                <w:sz w:val="22"/>
                <w:szCs w:val="22"/>
              </w:rPr>
            </w:pPr>
          </w:p>
          <w:p w14:paraId="727F3842" w14:textId="77777777" w:rsidR="00E20ABE" w:rsidRDefault="00E20ABE" w:rsidP="002D4BD2">
            <w:pPr>
              <w:rPr>
                <w:rFonts w:ascii="Calibri" w:hAnsi="Calibri" w:cs="Arial"/>
                <w:b/>
                <w:sz w:val="22"/>
                <w:szCs w:val="22"/>
              </w:rPr>
            </w:pPr>
          </w:p>
          <w:p w14:paraId="73159B6B" w14:textId="77777777" w:rsidR="00E20ABE" w:rsidRDefault="00E20ABE" w:rsidP="002D4BD2">
            <w:pPr>
              <w:rPr>
                <w:rFonts w:ascii="Calibri" w:hAnsi="Calibri" w:cs="Arial"/>
                <w:b/>
                <w:sz w:val="22"/>
                <w:szCs w:val="22"/>
              </w:rPr>
            </w:pPr>
          </w:p>
          <w:p w14:paraId="35246795" w14:textId="77777777" w:rsidR="00E20ABE" w:rsidRDefault="00E20ABE" w:rsidP="002D4BD2">
            <w:pPr>
              <w:rPr>
                <w:rFonts w:ascii="Calibri" w:hAnsi="Calibri" w:cs="Arial"/>
                <w:b/>
                <w:sz w:val="22"/>
                <w:szCs w:val="22"/>
              </w:rPr>
            </w:pPr>
          </w:p>
          <w:p w14:paraId="221655F7" w14:textId="77777777" w:rsidR="00E20ABE" w:rsidRDefault="00E20ABE" w:rsidP="002D4BD2">
            <w:pPr>
              <w:rPr>
                <w:rFonts w:ascii="Calibri" w:hAnsi="Calibri" w:cs="Arial"/>
                <w:b/>
                <w:sz w:val="22"/>
                <w:szCs w:val="22"/>
              </w:rPr>
            </w:pPr>
          </w:p>
          <w:p w14:paraId="0D46A500" w14:textId="77777777" w:rsidR="00E20ABE" w:rsidRDefault="00E20ABE" w:rsidP="002D4BD2">
            <w:pPr>
              <w:rPr>
                <w:rFonts w:ascii="Calibri" w:hAnsi="Calibri" w:cs="Arial"/>
                <w:b/>
                <w:sz w:val="22"/>
                <w:szCs w:val="22"/>
              </w:rPr>
            </w:pPr>
          </w:p>
          <w:p w14:paraId="01B34131" w14:textId="77777777" w:rsidR="00E20ABE" w:rsidRDefault="00E20ABE" w:rsidP="002D4BD2">
            <w:pPr>
              <w:rPr>
                <w:rFonts w:ascii="Calibri" w:hAnsi="Calibri" w:cs="Arial"/>
                <w:b/>
                <w:sz w:val="22"/>
                <w:szCs w:val="22"/>
              </w:rPr>
            </w:pPr>
          </w:p>
          <w:p w14:paraId="503DAC8B" w14:textId="77777777" w:rsidR="00B63004" w:rsidRDefault="00B63004" w:rsidP="00B73871">
            <w:pPr>
              <w:rPr>
                <w:rFonts w:ascii="Calibri" w:hAnsi="Calibri" w:cs="Arial"/>
                <w:b/>
                <w:sz w:val="22"/>
                <w:szCs w:val="22"/>
              </w:rPr>
            </w:pPr>
          </w:p>
          <w:p w14:paraId="561B6E2D" w14:textId="77777777" w:rsidR="00B63004" w:rsidRDefault="00B63004" w:rsidP="00B73871">
            <w:pPr>
              <w:rPr>
                <w:rFonts w:ascii="Calibri" w:hAnsi="Calibri" w:cs="Arial"/>
                <w:b/>
                <w:sz w:val="22"/>
                <w:szCs w:val="22"/>
              </w:rPr>
            </w:pPr>
          </w:p>
          <w:p w14:paraId="485EEF27" w14:textId="77777777" w:rsidR="00B63004" w:rsidRDefault="00B63004" w:rsidP="00B73871">
            <w:pPr>
              <w:rPr>
                <w:rFonts w:ascii="Calibri" w:hAnsi="Calibri" w:cs="Arial"/>
                <w:b/>
                <w:sz w:val="22"/>
                <w:szCs w:val="22"/>
              </w:rPr>
            </w:pPr>
          </w:p>
          <w:p w14:paraId="477F3196" w14:textId="1C834506" w:rsidR="00B73871" w:rsidRPr="00973264" w:rsidRDefault="00B73871" w:rsidP="00B73871">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9-8</w:t>
            </w:r>
            <w:r w:rsidR="00F43A4E">
              <w:rPr>
                <w:rFonts w:ascii="Calibri" w:hAnsi="Calibri" w:cs="Arial"/>
                <w:b/>
                <w:sz w:val="22"/>
                <w:szCs w:val="22"/>
              </w:rPr>
              <w:t>3</w:t>
            </w:r>
            <w:r>
              <w:rPr>
                <w:rFonts w:ascii="Calibri" w:hAnsi="Calibri" w:cs="Arial"/>
                <w:b/>
                <w:sz w:val="22"/>
                <w:szCs w:val="22"/>
              </w:rPr>
              <w:t xml:space="preserve"> </w:t>
            </w:r>
            <w:r w:rsidRPr="00973264">
              <w:rPr>
                <w:rFonts w:ascii="Calibri" w:hAnsi="Calibri" w:cs="Arial"/>
                <w:b/>
                <w:sz w:val="22"/>
                <w:szCs w:val="22"/>
              </w:rPr>
              <w:t>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sidR="00072A67" w:rsidRPr="00F43A4E">
              <w:rPr>
                <w:rFonts w:ascii="Calibri" w:hAnsi="Calibri" w:cs="Arial"/>
                <w:b/>
                <w:sz w:val="22"/>
                <w:szCs w:val="22"/>
              </w:rPr>
              <w:t>Director</w:t>
            </w:r>
            <w:r w:rsidRPr="00F43A4E">
              <w:rPr>
                <w:rFonts w:ascii="Calibri" w:hAnsi="Calibri" w:cs="Arial"/>
                <w:b/>
                <w:sz w:val="22"/>
                <w:szCs w:val="22"/>
              </w:rPr>
              <w:t xml:space="preserve"> </w:t>
            </w:r>
            <w:r w:rsidR="00072A67" w:rsidRPr="00F43A4E">
              <w:rPr>
                <w:rFonts w:ascii="Calibri" w:hAnsi="Calibri" w:cs="Arial"/>
                <w:b/>
                <w:sz w:val="22"/>
                <w:szCs w:val="22"/>
              </w:rPr>
              <w:t>Borja</w:t>
            </w:r>
            <w:r w:rsidRPr="00F43A4E">
              <w:rPr>
                <w:rFonts w:ascii="Calibri" w:hAnsi="Calibri" w:cs="Arial"/>
                <w:b/>
                <w:sz w:val="22"/>
                <w:szCs w:val="22"/>
              </w:rPr>
              <w:t xml:space="preserve"> and seconded by Director </w:t>
            </w:r>
            <w:r w:rsidR="00F43A4E" w:rsidRPr="00F43A4E">
              <w:rPr>
                <w:rFonts w:ascii="Calibri" w:hAnsi="Calibri" w:cs="Arial"/>
                <w:b/>
                <w:sz w:val="22"/>
                <w:szCs w:val="22"/>
              </w:rPr>
              <w:t>De Lara</w:t>
            </w:r>
            <w:r w:rsidRPr="00F43A4E">
              <w:rPr>
                <w:rFonts w:ascii="Calibri" w:hAnsi="Calibri" w:cs="Arial"/>
                <w:b/>
                <w:sz w:val="22"/>
                <w:szCs w:val="22"/>
              </w:rPr>
              <w:t xml:space="preserve"> </w:t>
            </w:r>
            <w:r w:rsidRPr="00973264">
              <w:rPr>
                <w:rFonts w:ascii="Calibri" w:hAnsi="Calibri" w:cs="Arial"/>
                <w:b/>
                <w:sz w:val="22"/>
                <w:szCs w:val="22"/>
              </w:rPr>
              <w:t xml:space="preserve">to approve </w:t>
            </w:r>
            <w:r>
              <w:rPr>
                <w:rFonts w:ascii="Calibri" w:hAnsi="Calibri" w:cs="Arial"/>
                <w:b/>
                <w:sz w:val="22"/>
                <w:szCs w:val="22"/>
              </w:rPr>
              <w:t xml:space="preserve">the </w:t>
            </w:r>
            <w:r w:rsidR="00F43A4E">
              <w:rPr>
                <w:rFonts w:ascii="Calibri" w:hAnsi="Calibri" w:cs="Arial"/>
                <w:b/>
                <w:sz w:val="22"/>
                <w:szCs w:val="22"/>
              </w:rPr>
              <w:t>r</w:t>
            </w:r>
            <w:r>
              <w:rPr>
                <w:rFonts w:ascii="Calibri" w:hAnsi="Calibri" w:cs="Arial"/>
                <w:b/>
                <w:sz w:val="22"/>
                <w:szCs w:val="22"/>
              </w:rPr>
              <w:t>evised Ticket Distribution Policy</w:t>
            </w:r>
            <w:r w:rsidR="00F43A4E">
              <w:rPr>
                <w:rFonts w:ascii="Calibri" w:hAnsi="Calibri" w:cs="Arial"/>
                <w:b/>
                <w:sz w:val="22"/>
                <w:szCs w:val="22"/>
              </w:rPr>
              <w:t xml:space="preserve"> and Resolution #19-05</w:t>
            </w:r>
            <w:r>
              <w:rPr>
                <w:rFonts w:ascii="Calibri" w:hAnsi="Calibri" w:cs="Arial"/>
                <w:b/>
                <w:sz w:val="22"/>
                <w:szCs w:val="22"/>
              </w:rPr>
              <w:t>.</w:t>
            </w:r>
          </w:p>
          <w:p w14:paraId="759E3170" w14:textId="75A31C7E" w:rsidR="00B73871" w:rsidRDefault="00B73871" w:rsidP="00B73871">
            <w:pPr>
              <w:rPr>
                <w:rFonts w:ascii="Calibri" w:hAnsi="Calibri" w:cs="Arial"/>
                <w:b/>
                <w:sz w:val="22"/>
                <w:szCs w:val="22"/>
              </w:rPr>
            </w:pPr>
            <w:r w:rsidRPr="00973264">
              <w:rPr>
                <w:rFonts w:ascii="Calibri" w:hAnsi="Calibri" w:cs="Arial"/>
                <w:b/>
                <w:sz w:val="22"/>
                <w:szCs w:val="22"/>
              </w:rPr>
              <w:t xml:space="preserve">Motion passed </w:t>
            </w:r>
            <w:r w:rsidR="00F43A4E">
              <w:rPr>
                <w:rFonts w:ascii="Calibri" w:hAnsi="Calibri" w:cs="Arial"/>
                <w:b/>
                <w:sz w:val="22"/>
                <w:szCs w:val="22"/>
              </w:rPr>
              <w:t>4-2</w:t>
            </w:r>
            <w:r w:rsidRPr="00973264">
              <w:rPr>
                <w:rFonts w:ascii="Calibri" w:hAnsi="Calibri" w:cs="Arial"/>
                <w:b/>
                <w:sz w:val="22"/>
                <w:szCs w:val="22"/>
              </w:rPr>
              <w:t xml:space="preserve">.  </w:t>
            </w:r>
          </w:p>
          <w:p w14:paraId="50DB8FBF" w14:textId="3E9A079A" w:rsidR="00B73871" w:rsidRPr="00CB26FD" w:rsidRDefault="00B73871" w:rsidP="00B73871">
            <w:pPr>
              <w:rPr>
                <w:rFonts w:asciiTheme="minorHAnsi" w:hAnsiTheme="minorHAnsi"/>
                <w:b/>
                <w:sz w:val="22"/>
                <w:szCs w:val="22"/>
              </w:rPr>
            </w:pPr>
            <w:r w:rsidRPr="00CB26FD">
              <w:rPr>
                <w:rFonts w:asciiTheme="minorHAnsi" w:hAnsiTheme="minorHAnsi"/>
                <w:b/>
                <w:sz w:val="22"/>
                <w:szCs w:val="22"/>
              </w:rPr>
              <w:t xml:space="preserve">AYES – </w:t>
            </w:r>
            <w:r w:rsidR="004209B1">
              <w:rPr>
                <w:rFonts w:asciiTheme="minorHAnsi" w:hAnsiTheme="minorHAnsi"/>
                <w:b/>
                <w:sz w:val="22"/>
                <w:szCs w:val="22"/>
              </w:rPr>
              <w:t>4</w:t>
            </w:r>
            <w:r w:rsidRPr="00CB26FD">
              <w:rPr>
                <w:rFonts w:asciiTheme="minorHAnsi" w:hAnsiTheme="minorHAnsi"/>
                <w:b/>
                <w:sz w:val="22"/>
                <w:szCs w:val="22"/>
              </w:rPr>
              <w:t xml:space="preserve"> President </w:t>
            </w:r>
            <w:r>
              <w:rPr>
                <w:rFonts w:asciiTheme="minorHAnsi" w:hAnsiTheme="minorHAnsi"/>
                <w:b/>
                <w:sz w:val="22"/>
                <w:szCs w:val="22"/>
              </w:rPr>
              <w:t xml:space="preserve">Zendle, </w:t>
            </w:r>
            <w:r w:rsidR="004209B1">
              <w:rPr>
                <w:rFonts w:asciiTheme="minorHAnsi" w:hAnsiTheme="minorHAnsi"/>
                <w:b/>
                <w:sz w:val="22"/>
                <w:szCs w:val="22"/>
              </w:rPr>
              <w:t xml:space="preserve">Vice-President De Lara, </w:t>
            </w:r>
            <w:r>
              <w:rPr>
                <w:rFonts w:asciiTheme="minorHAnsi" w:hAnsiTheme="minorHAnsi"/>
                <w:b/>
                <w:sz w:val="22"/>
                <w:szCs w:val="22"/>
              </w:rPr>
              <w:t xml:space="preserve">Director PerezGil, </w:t>
            </w:r>
            <w:r w:rsidR="004209B1">
              <w:rPr>
                <w:rFonts w:asciiTheme="minorHAnsi" w:hAnsiTheme="minorHAnsi"/>
                <w:b/>
                <w:sz w:val="22"/>
                <w:szCs w:val="22"/>
              </w:rPr>
              <w:t xml:space="preserve">and </w:t>
            </w:r>
            <w:r>
              <w:rPr>
                <w:rFonts w:asciiTheme="minorHAnsi" w:hAnsiTheme="minorHAnsi"/>
                <w:b/>
                <w:sz w:val="22"/>
                <w:szCs w:val="22"/>
              </w:rPr>
              <w:t>Director Borja</w:t>
            </w:r>
          </w:p>
          <w:p w14:paraId="1226682F" w14:textId="03DDBBD3" w:rsidR="00B73871" w:rsidRDefault="00B73871" w:rsidP="00B73871">
            <w:pPr>
              <w:rPr>
                <w:rFonts w:asciiTheme="minorHAnsi" w:hAnsiTheme="minorHAnsi"/>
                <w:b/>
                <w:sz w:val="22"/>
                <w:szCs w:val="22"/>
              </w:rPr>
            </w:pPr>
            <w:r w:rsidRPr="00CB26FD">
              <w:rPr>
                <w:rFonts w:asciiTheme="minorHAnsi" w:hAnsiTheme="minorHAnsi"/>
                <w:b/>
                <w:sz w:val="22"/>
                <w:szCs w:val="22"/>
              </w:rPr>
              <w:t xml:space="preserve">NOES – </w:t>
            </w:r>
            <w:r w:rsidR="00072A67">
              <w:rPr>
                <w:rFonts w:asciiTheme="minorHAnsi" w:hAnsiTheme="minorHAnsi"/>
                <w:b/>
                <w:sz w:val="22"/>
                <w:szCs w:val="22"/>
              </w:rPr>
              <w:t>1</w:t>
            </w:r>
            <w:r w:rsidR="004209B1">
              <w:rPr>
                <w:rFonts w:asciiTheme="minorHAnsi" w:hAnsiTheme="minorHAnsi"/>
                <w:b/>
                <w:sz w:val="22"/>
                <w:szCs w:val="22"/>
              </w:rPr>
              <w:t xml:space="preserve"> Director Rogers</w:t>
            </w:r>
          </w:p>
          <w:p w14:paraId="667785B9" w14:textId="11F3623E" w:rsidR="00B73871" w:rsidRDefault="00B73871" w:rsidP="00B73871">
            <w:pPr>
              <w:rPr>
                <w:rFonts w:asciiTheme="minorHAnsi" w:hAnsiTheme="minorHAnsi"/>
                <w:b/>
                <w:sz w:val="22"/>
                <w:szCs w:val="22"/>
              </w:rPr>
            </w:pPr>
            <w:r>
              <w:rPr>
                <w:rFonts w:asciiTheme="minorHAnsi" w:hAnsiTheme="minorHAnsi"/>
                <w:b/>
                <w:sz w:val="22"/>
                <w:szCs w:val="22"/>
              </w:rPr>
              <w:t>ABSENT – 0</w:t>
            </w:r>
          </w:p>
          <w:p w14:paraId="24A2CA80" w14:textId="60A389AB" w:rsidR="004209B1" w:rsidRPr="00072A67" w:rsidRDefault="00072A67" w:rsidP="00B73871">
            <w:pPr>
              <w:rPr>
                <w:rFonts w:asciiTheme="minorHAnsi" w:hAnsiTheme="minorHAnsi"/>
                <w:b/>
                <w:sz w:val="22"/>
                <w:szCs w:val="22"/>
              </w:rPr>
            </w:pPr>
            <w:r>
              <w:rPr>
                <w:rFonts w:asciiTheme="minorHAnsi" w:hAnsiTheme="minorHAnsi"/>
                <w:b/>
                <w:sz w:val="22"/>
                <w:szCs w:val="22"/>
              </w:rPr>
              <w:t xml:space="preserve">ABSTAIN </w:t>
            </w:r>
            <w:r w:rsidR="004209B1">
              <w:rPr>
                <w:rFonts w:asciiTheme="minorHAnsi" w:hAnsiTheme="minorHAnsi"/>
                <w:b/>
                <w:sz w:val="22"/>
                <w:szCs w:val="22"/>
              </w:rPr>
              <w:t>–</w:t>
            </w:r>
            <w:r>
              <w:rPr>
                <w:rFonts w:asciiTheme="minorHAnsi" w:hAnsiTheme="minorHAnsi"/>
                <w:b/>
                <w:sz w:val="22"/>
                <w:szCs w:val="22"/>
              </w:rPr>
              <w:t xml:space="preserve"> 1</w:t>
            </w:r>
            <w:r w:rsidR="004209B1">
              <w:rPr>
                <w:rFonts w:asciiTheme="minorHAnsi" w:hAnsiTheme="minorHAnsi"/>
                <w:b/>
                <w:sz w:val="22"/>
                <w:szCs w:val="22"/>
              </w:rPr>
              <w:t xml:space="preserve"> Director Matthews</w:t>
            </w:r>
          </w:p>
          <w:p w14:paraId="1338ACB3" w14:textId="77777777" w:rsidR="00B73871" w:rsidRDefault="00B73871" w:rsidP="002D4BD2">
            <w:pPr>
              <w:rPr>
                <w:rFonts w:ascii="Calibri" w:hAnsi="Calibri" w:cs="Arial"/>
                <w:b/>
                <w:sz w:val="22"/>
                <w:szCs w:val="22"/>
              </w:rPr>
            </w:pPr>
          </w:p>
          <w:p w14:paraId="1A678EB1" w14:textId="77777777" w:rsidR="00B73871" w:rsidRDefault="00B73871" w:rsidP="002D4BD2">
            <w:pPr>
              <w:rPr>
                <w:rFonts w:ascii="Calibri" w:hAnsi="Calibri" w:cs="Arial"/>
                <w:b/>
                <w:sz w:val="22"/>
                <w:szCs w:val="22"/>
              </w:rPr>
            </w:pPr>
          </w:p>
          <w:p w14:paraId="58E018F1" w14:textId="77777777" w:rsidR="00F43A4E" w:rsidRDefault="00F43A4E" w:rsidP="0044035A">
            <w:pPr>
              <w:rPr>
                <w:rFonts w:ascii="Calibri" w:hAnsi="Calibri" w:cs="Arial"/>
                <w:b/>
                <w:sz w:val="22"/>
                <w:szCs w:val="22"/>
              </w:rPr>
            </w:pPr>
          </w:p>
          <w:p w14:paraId="64DB02BC" w14:textId="77777777" w:rsidR="00F43A4E" w:rsidRDefault="00F43A4E" w:rsidP="0044035A">
            <w:pPr>
              <w:rPr>
                <w:rFonts w:ascii="Calibri" w:hAnsi="Calibri" w:cs="Arial"/>
                <w:b/>
                <w:sz w:val="22"/>
                <w:szCs w:val="22"/>
              </w:rPr>
            </w:pPr>
          </w:p>
          <w:p w14:paraId="733117FF" w14:textId="77777777" w:rsidR="00F43A4E" w:rsidRDefault="00F43A4E" w:rsidP="0044035A">
            <w:pPr>
              <w:rPr>
                <w:rFonts w:ascii="Calibri" w:hAnsi="Calibri" w:cs="Arial"/>
                <w:b/>
                <w:sz w:val="22"/>
                <w:szCs w:val="22"/>
              </w:rPr>
            </w:pPr>
          </w:p>
          <w:p w14:paraId="7031ECC3" w14:textId="77777777" w:rsidR="00F43A4E" w:rsidRDefault="00F43A4E" w:rsidP="0044035A">
            <w:pPr>
              <w:rPr>
                <w:rFonts w:ascii="Calibri" w:hAnsi="Calibri" w:cs="Arial"/>
                <w:b/>
                <w:sz w:val="22"/>
                <w:szCs w:val="22"/>
              </w:rPr>
            </w:pPr>
          </w:p>
          <w:p w14:paraId="4315E682" w14:textId="77777777" w:rsidR="00F43A4E" w:rsidRDefault="00F43A4E" w:rsidP="0044035A">
            <w:pPr>
              <w:rPr>
                <w:rFonts w:ascii="Calibri" w:hAnsi="Calibri" w:cs="Arial"/>
                <w:b/>
                <w:sz w:val="22"/>
                <w:szCs w:val="22"/>
              </w:rPr>
            </w:pPr>
          </w:p>
          <w:p w14:paraId="3072171F" w14:textId="77777777" w:rsidR="00F43A4E" w:rsidRDefault="00F43A4E" w:rsidP="0044035A">
            <w:pPr>
              <w:rPr>
                <w:rFonts w:ascii="Calibri" w:hAnsi="Calibri" w:cs="Arial"/>
                <w:b/>
                <w:sz w:val="22"/>
                <w:szCs w:val="22"/>
              </w:rPr>
            </w:pPr>
          </w:p>
          <w:p w14:paraId="6C73993A" w14:textId="03C54D6C" w:rsidR="0044035A" w:rsidRPr="00973264" w:rsidRDefault="0044035A" w:rsidP="0044035A">
            <w:pPr>
              <w:rPr>
                <w:rFonts w:ascii="Calibri" w:hAnsi="Calibri" w:cs="Arial"/>
                <w:b/>
                <w:sz w:val="22"/>
                <w:szCs w:val="22"/>
              </w:rPr>
            </w:pPr>
            <w:r w:rsidRPr="00973264">
              <w:rPr>
                <w:rFonts w:ascii="Calibri" w:hAnsi="Calibri" w:cs="Arial"/>
                <w:b/>
                <w:sz w:val="22"/>
                <w:szCs w:val="22"/>
              </w:rPr>
              <w:lastRenderedPageBreak/>
              <w:t>#1</w:t>
            </w:r>
            <w:r>
              <w:rPr>
                <w:rFonts w:ascii="Calibri" w:hAnsi="Calibri" w:cs="Arial"/>
                <w:b/>
                <w:sz w:val="22"/>
                <w:szCs w:val="22"/>
              </w:rPr>
              <w:t>9-8</w:t>
            </w:r>
            <w:r w:rsidR="000162C1">
              <w:rPr>
                <w:rFonts w:ascii="Calibri" w:hAnsi="Calibri" w:cs="Arial"/>
                <w:b/>
                <w:sz w:val="22"/>
                <w:szCs w:val="22"/>
              </w:rPr>
              <w:t>4</w:t>
            </w:r>
            <w:r>
              <w:rPr>
                <w:rFonts w:ascii="Calibri" w:hAnsi="Calibri" w:cs="Arial"/>
                <w:b/>
                <w:sz w:val="22"/>
                <w:szCs w:val="22"/>
              </w:rPr>
              <w:t xml:space="preserve"> </w:t>
            </w:r>
            <w:r w:rsidRPr="00973264">
              <w:rPr>
                <w:rFonts w:ascii="Calibri" w:hAnsi="Calibri" w:cs="Arial"/>
                <w:b/>
                <w:sz w:val="22"/>
                <w:szCs w:val="22"/>
              </w:rPr>
              <w:t>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Vice-President </w:t>
            </w:r>
            <w:r w:rsidR="00072A67">
              <w:rPr>
                <w:rFonts w:ascii="Calibri" w:hAnsi="Calibri" w:cs="Arial"/>
                <w:b/>
                <w:sz w:val="22"/>
                <w:szCs w:val="22"/>
              </w:rPr>
              <w:t xml:space="preserve">De Lara </w:t>
            </w:r>
            <w:r w:rsidRPr="00973264">
              <w:rPr>
                <w:rFonts w:ascii="Calibri" w:hAnsi="Calibri" w:cs="Arial"/>
                <w:b/>
                <w:sz w:val="22"/>
                <w:szCs w:val="22"/>
              </w:rPr>
              <w:t>and seconded by</w:t>
            </w:r>
            <w:r>
              <w:rPr>
                <w:rFonts w:ascii="Calibri" w:hAnsi="Calibri" w:cs="Arial"/>
                <w:b/>
                <w:sz w:val="22"/>
                <w:szCs w:val="22"/>
              </w:rPr>
              <w:t xml:space="preserve"> </w:t>
            </w:r>
            <w:r w:rsidR="00072A67">
              <w:rPr>
                <w:rFonts w:ascii="Calibri" w:hAnsi="Calibri" w:cs="Arial"/>
                <w:b/>
                <w:sz w:val="22"/>
                <w:szCs w:val="22"/>
              </w:rPr>
              <w:t>President</w:t>
            </w:r>
            <w:r>
              <w:rPr>
                <w:rFonts w:ascii="Calibri" w:hAnsi="Calibri" w:cs="Arial"/>
                <w:b/>
                <w:sz w:val="22"/>
                <w:szCs w:val="22"/>
              </w:rPr>
              <w:t xml:space="preserve"> </w:t>
            </w:r>
            <w:r w:rsidR="00072A67">
              <w:rPr>
                <w:rFonts w:ascii="Calibri" w:hAnsi="Calibri" w:cs="Arial"/>
                <w:b/>
                <w:sz w:val="22"/>
                <w:szCs w:val="22"/>
              </w:rPr>
              <w:t>Zendle</w:t>
            </w:r>
            <w:r w:rsidRPr="00973264">
              <w:rPr>
                <w:rFonts w:ascii="Calibri" w:hAnsi="Calibri" w:cs="Arial"/>
                <w:b/>
                <w:sz w:val="22"/>
                <w:szCs w:val="22"/>
              </w:rPr>
              <w:t xml:space="preserve"> to approve </w:t>
            </w:r>
            <w:r>
              <w:rPr>
                <w:rFonts w:ascii="Calibri" w:hAnsi="Calibri" w:cs="Arial"/>
                <w:b/>
                <w:sz w:val="22"/>
                <w:szCs w:val="22"/>
              </w:rPr>
              <w:t>the revised Appointment and Duties for Committees Policy</w:t>
            </w:r>
            <w:r w:rsidR="00072A67">
              <w:rPr>
                <w:rFonts w:ascii="Calibri" w:hAnsi="Calibri" w:cs="Arial"/>
                <w:b/>
                <w:sz w:val="22"/>
                <w:szCs w:val="22"/>
              </w:rPr>
              <w:t xml:space="preserve"> and Bylaws</w:t>
            </w:r>
            <w:r w:rsidR="000162C1">
              <w:rPr>
                <w:rFonts w:ascii="Calibri" w:hAnsi="Calibri" w:cs="Arial"/>
                <w:b/>
                <w:sz w:val="22"/>
                <w:szCs w:val="22"/>
              </w:rPr>
              <w:t>.</w:t>
            </w:r>
          </w:p>
          <w:p w14:paraId="29CA4886" w14:textId="77777777" w:rsidR="0044035A" w:rsidRDefault="0044035A" w:rsidP="0044035A">
            <w:pPr>
              <w:rPr>
                <w:rFonts w:ascii="Calibri" w:hAnsi="Calibri" w:cs="Arial"/>
                <w:b/>
                <w:sz w:val="22"/>
                <w:szCs w:val="22"/>
              </w:rPr>
            </w:pPr>
            <w:r w:rsidRPr="00973264">
              <w:rPr>
                <w:rFonts w:ascii="Calibri" w:hAnsi="Calibri" w:cs="Arial"/>
                <w:b/>
                <w:sz w:val="22"/>
                <w:szCs w:val="22"/>
              </w:rPr>
              <w:t xml:space="preserve">Motion passed unanimously.  </w:t>
            </w:r>
          </w:p>
          <w:p w14:paraId="33C52F51" w14:textId="77777777" w:rsidR="00804233" w:rsidRPr="00CB26FD" w:rsidRDefault="00804233" w:rsidP="00804233">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Zendle, Vice-President Rogers, Director Matthews, Director PerezGil, Director Borja, and Director De Lara</w:t>
            </w:r>
          </w:p>
          <w:p w14:paraId="2EB4F5AB" w14:textId="77777777" w:rsidR="00804233" w:rsidRDefault="00804233" w:rsidP="00804233">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71ED1C6F" w14:textId="3A17AF14" w:rsidR="0044035A" w:rsidRDefault="00804233" w:rsidP="00804233">
            <w:pPr>
              <w:rPr>
                <w:rFonts w:asciiTheme="minorHAnsi" w:hAnsiTheme="minorHAnsi"/>
                <w:b/>
                <w:sz w:val="22"/>
                <w:szCs w:val="22"/>
              </w:rPr>
            </w:pPr>
            <w:r>
              <w:rPr>
                <w:rFonts w:asciiTheme="minorHAnsi" w:hAnsiTheme="minorHAnsi"/>
                <w:b/>
                <w:sz w:val="22"/>
                <w:szCs w:val="22"/>
              </w:rPr>
              <w:t>ABSENT – 0</w:t>
            </w:r>
          </w:p>
          <w:p w14:paraId="39A47519" w14:textId="411BDA54" w:rsidR="00804233" w:rsidRDefault="00804233" w:rsidP="00804233">
            <w:pPr>
              <w:rPr>
                <w:rFonts w:asciiTheme="minorHAnsi" w:hAnsiTheme="minorHAnsi"/>
                <w:b/>
                <w:strike/>
                <w:sz w:val="22"/>
                <w:szCs w:val="22"/>
              </w:rPr>
            </w:pPr>
          </w:p>
          <w:p w14:paraId="64939E62" w14:textId="0E2FF597" w:rsidR="00F43A4E" w:rsidRDefault="00F43A4E" w:rsidP="00804233">
            <w:pPr>
              <w:rPr>
                <w:rFonts w:asciiTheme="minorHAnsi" w:hAnsiTheme="minorHAnsi"/>
                <w:b/>
                <w:strike/>
                <w:sz w:val="22"/>
                <w:szCs w:val="22"/>
              </w:rPr>
            </w:pPr>
          </w:p>
          <w:p w14:paraId="60ED491E" w14:textId="0A1AE4A2" w:rsidR="00F43A4E" w:rsidRDefault="00F43A4E" w:rsidP="00804233">
            <w:pPr>
              <w:rPr>
                <w:rFonts w:asciiTheme="minorHAnsi" w:hAnsiTheme="minorHAnsi"/>
                <w:b/>
                <w:strike/>
                <w:sz w:val="22"/>
                <w:szCs w:val="22"/>
              </w:rPr>
            </w:pPr>
          </w:p>
          <w:p w14:paraId="44C1E16F" w14:textId="77777777" w:rsidR="00F43A4E" w:rsidRDefault="00F43A4E" w:rsidP="00804233">
            <w:pPr>
              <w:rPr>
                <w:rFonts w:asciiTheme="minorHAnsi" w:hAnsiTheme="minorHAnsi"/>
                <w:b/>
                <w:strike/>
                <w:sz w:val="22"/>
                <w:szCs w:val="22"/>
              </w:rPr>
            </w:pPr>
          </w:p>
          <w:p w14:paraId="222F3A5A" w14:textId="75319C81" w:rsidR="003B49C2" w:rsidRDefault="0044035A" w:rsidP="0044035A">
            <w:pPr>
              <w:rPr>
                <w:rFonts w:ascii="Calibri" w:hAnsi="Calibri" w:cs="Arial"/>
                <w:b/>
                <w:sz w:val="22"/>
                <w:szCs w:val="22"/>
              </w:rPr>
            </w:pPr>
            <w:r w:rsidRPr="00973264">
              <w:rPr>
                <w:rFonts w:ascii="Calibri" w:hAnsi="Calibri" w:cs="Arial"/>
                <w:b/>
                <w:sz w:val="22"/>
                <w:szCs w:val="22"/>
              </w:rPr>
              <w:t>#1</w:t>
            </w:r>
            <w:r>
              <w:rPr>
                <w:rFonts w:ascii="Calibri" w:hAnsi="Calibri" w:cs="Arial"/>
                <w:b/>
                <w:sz w:val="22"/>
                <w:szCs w:val="22"/>
              </w:rPr>
              <w:t>9-8</w:t>
            </w:r>
            <w:r w:rsidR="00583640">
              <w:rPr>
                <w:rFonts w:ascii="Calibri" w:hAnsi="Calibri" w:cs="Arial"/>
                <w:b/>
                <w:sz w:val="22"/>
                <w:szCs w:val="22"/>
              </w:rPr>
              <w:t>7</w:t>
            </w:r>
            <w:r>
              <w:rPr>
                <w:rFonts w:ascii="Calibri" w:hAnsi="Calibri" w:cs="Arial"/>
                <w:b/>
                <w:sz w:val="22"/>
                <w:szCs w:val="22"/>
              </w:rPr>
              <w:t xml:space="preserve"> </w:t>
            </w:r>
            <w:r w:rsidRPr="00973264">
              <w:rPr>
                <w:rFonts w:ascii="Calibri" w:hAnsi="Calibri" w:cs="Arial"/>
                <w:b/>
                <w:sz w:val="22"/>
                <w:szCs w:val="22"/>
              </w:rPr>
              <w:t>MOTION WAS MADE</w:t>
            </w:r>
            <w:r w:rsidRPr="00973264">
              <w:rPr>
                <w:rFonts w:ascii="Calibri" w:hAnsi="Calibri" w:cs="Arial"/>
                <w:sz w:val="22"/>
                <w:szCs w:val="22"/>
              </w:rPr>
              <w:t xml:space="preserve"> </w:t>
            </w:r>
            <w:r w:rsidRPr="00973264">
              <w:rPr>
                <w:rFonts w:ascii="Calibri" w:hAnsi="Calibri" w:cs="Arial"/>
                <w:b/>
                <w:sz w:val="22"/>
                <w:szCs w:val="22"/>
              </w:rPr>
              <w:t>by</w:t>
            </w:r>
            <w:r w:rsidRPr="00973264">
              <w:rPr>
                <w:rFonts w:ascii="Calibri" w:hAnsi="Calibri" w:cs="Arial"/>
                <w:sz w:val="22"/>
                <w:szCs w:val="22"/>
              </w:rPr>
              <w:t xml:space="preserve"> </w:t>
            </w:r>
            <w:r>
              <w:rPr>
                <w:rFonts w:ascii="Calibri" w:hAnsi="Calibri" w:cs="Arial"/>
                <w:b/>
                <w:sz w:val="22"/>
                <w:szCs w:val="22"/>
              </w:rPr>
              <w:t xml:space="preserve">Vice-President </w:t>
            </w:r>
            <w:r w:rsidR="003B49C2">
              <w:rPr>
                <w:rFonts w:ascii="Calibri" w:hAnsi="Calibri" w:cs="Arial"/>
                <w:b/>
                <w:sz w:val="22"/>
                <w:szCs w:val="22"/>
              </w:rPr>
              <w:t>De Lara</w:t>
            </w:r>
            <w:r w:rsidRPr="00973264">
              <w:rPr>
                <w:rFonts w:ascii="Calibri" w:hAnsi="Calibri" w:cs="Arial"/>
                <w:b/>
                <w:sz w:val="22"/>
                <w:szCs w:val="22"/>
              </w:rPr>
              <w:t xml:space="preserve"> and seconded by</w:t>
            </w:r>
            <w:r>
              <w:rPr>
                <w:rFonts w:ascii="Calibri" w:hAnsi="Calibri" w:cs="Arial"/>
                <w:b/>
                <w:sz w:val="22"/>
                <w:szCs w:val="22"/>
              </w:rPr>
              <w:t xml:space="preserve"> Director </w:t>
            </w:r>
            <w:r w:rsidR="003B49C2">
              <w:rPr>
                <w:rFonts w:ascii="Calibri" w:hAnsi="Calibri" w:cs="Arial"/>
                <w:b/>
                <w:sz w:val="22"/>
                <w:szCs w:val="22"/>
              </w:rPr>
              <w:t xml:space="preserve">Rogers to approve the </w:t>
            </w:r>
            <w:r w:rsidR="005724AB">
              <w:rPr>
                <w:rFonts w:ascii="Calibri" w:hAnsi="Calibri" w:cs="Arial"/>
                <w:b/>
                <w:sz w:val="22"/>
                <w:szCs w:val="22"/>
              </w:rPr>
              <w:t>o</w:t>
            </w:r>
            <w:r w:rsidR="003B49C2">
              <w:rPr>
                <w:rFonts w:ascii="Calibri" w:hAnsi="Calibri" w:cs="Arial"/>
                <w:b/>
                <w:sz w:val="22"/>
                <w:szCs w:val="22"/>
              </w:rPr>
              <w:t xml:space="preserve">rdinance </w:t>
            </w:r>
          </w:p>
          <w:p w14:paraId="3068C563" w14:textId="6B698AE3" w:rsidR="0044035A" w:rsidRPr="00973264" w:rsidRDefault="00D15267" w:rsidP="0044035A">
            <w:pPr>
              <w:rPr>
                <w:rFonts w:ascii="Calibri" w:hAnsi="Calibri" w:cs="Arial"/>
                <w:b/>
                <w:sz w:val="22"/>
                <w:szCs w:val="22"/>
              </w:rPr>
            </w:pPr>
            <w:r>
              <w:rPr>
                <w:rFonts w:ascii="Calibri" w:hAnsi="Calibri" w:cs="Arial"/>
                <w:b/>
                <w:sz w:val="22"/>
                <w:szCs w:val="22"/>
              </w:rPr>
              <w:t>and</w:t>
            </w:r>
            <w:r w:rsidR="0044035A">
              <w:rPr>
                <w:rFonts w:ascii="Calibri" w:hAnsi="Calibri" w:cs="Arial"/>
                <w:b/>
                <w:sz w:val="22"/>
                <w:szCs w:val="22"/>
              </w:rPr>
              <w:t xml:space="preserve"> revised Stipend Compensation Policy from </w:t>
            </w:r>
            <w:r w:rsidR="005724AB">
              <w:rPr>
                <w:rFonts w:ascii="Calibri" w:hAnsi="Calibri" w:cs="Arial"/>
                <w:b/>
                <w:sz w:val="22"/>
                <w:szCs w:val="22"/>
              </w:rPr>
              <w:t>f</w:t>
            </w:r>
            <w:r w:rsidR="0044035A">
              <w:rPr>
                <w:rFonts w:ascii="Calibri" w:hAnsi="Calibri" w:cs="Arial"/>
                <w:b/>
                <w:sz w:val="22"/>
                <w:szCs w:val="22"/>
              </w:rPr>
              <w:t xml:space="preserve">ive to </w:t>
            </w:r>
            <w:r w:rsidR="005724AB">
              <w:rPr>
                <w:rFonts w:ascii="Calibri" w:hAnsi="Calibri" w:cs="Arial"/>
                <w:b/>
                <w:sz w:val="22"/>
                <w:szCs w:val="22"/>
              </w:rPr>
              <w:t>s</w:t>
            </w:r>
            <w:r w:rsidR="0044035A">
              <w:rPr>
                <w:rFonts w:ascii="Calibri" w:hAnsi="Calibri" w:cs="Arial"/>
                <w:b/>
                <w:sz w:val="22"/>
                <w:szCs w:val="22"/>
              </w:rPr>
              <w:t>ix meetings per month commencing July 1, 2019.</w:t>
            </w:r>
          </w:p>
          <w:p w14:paraId="3E693291" w14:textId="77777777" w:rsidR="0044035A" w:rsidRDefault="0044035A" w:rsidP="0044035A">
            <w:pPr>
              <w:rPr>
                <w:rFonts w:ascii="Calibri" w:hAnsi="Calibri" w:cs="Arial"/>
                <w:b/>
                <w:sz w:val="22"/>
                <w:szCs w:val="22"/>
              </w:rPr>
            </w:pPr>
            <w:r w:rsidRPr="00973264">
              <w:rPr>
                <w:rFonts w:ascii="Calibri" w:hAnsi="Calibri" w:cs="Arial"/>
                <w:b/>
                <w:sz w:val="22"/>
                <w:szCs w:val="22"/>
              </w:rPr>
              <w:t xml:space="preserve">Motion passed unanimously.  </w:t>
            </w:r>
          </w:p>
          <w:p w14:paraId="5BE3FFF4" w14:textId="77777777" w:rsidR="00804233" w:rsidRPr="00CB26FD" w:rsidRDefault="00804233" w:rsidP="00804233">
            <w:pPr>
              <w:rPr>
                <w:rFonts w:asciiTheme="minorHAnsi" w:hAnsiTheme="minorHAnsi"/>
                <w:b/>
                <w:sz w:val="22"/>
                <w:szCs w:val="22"/>
              </w:rPr>
            </w:pPr>
            <w:r w:rsidRPr="00CB26FD">
              <w:rPr>
                <w:rFonts w:asciiTheme="minorHAnsi" w:hAnsiTheme="minorHAnsi"/>
                <w:b/>
                <w:sz w:val="22"/>
                <w:szCs w:val="22"/>
              </w:rPr>
              <w:t xml:space="preserve">AYES – </w:t>
            </w:r>
            <w:r>
              <w:rPr>
                <w:rFonts w:asciiTheme="minorHAnsi" w:hAnsiTheme="minorHAnsi"/>
                <w:b/>
                <w:sz w:val="22"/>
                <w:szCs w:val="22"/>
              </w:rPr>
              <w:t>6</w:t>
            </w:r>
            <w:r w:rsidRPr="00CB26FD">
              <w:rPr>
                <w:rFonts w:asciiTheme="minorHAnsi" w:hAnsiTheme="minorHAnsi"/>
                <w:b/>
                <w:sz w:val="22"/>
                <w:szCs w:val="22"/>
              </w:rPr>
              <w:t xml:space="preserve"> President </w:t>
            </w:r>
            <w:r>
              <w:rPr>
                <w:rFonts w:asciiTheme="minorHAnsi" w:hAnsiTheme="minorHAnsi"/>
                <w:b/>
                <w:sz w:val="22"/>
                <w:szCs w:val="22"/>
              </w:rPr>
              <w:t>Zendle, Vice-President Rogers, Director Matthews, Director PerezGil, Director Borja, and Director De Lara</w:t>
            </w:r>
          </w:p>
          <w:p w14:paraId="54DF0889" w14:textId="77777777" w:rsidR="00804233" w:rsidRDefault="00804233" w:rsidP="00804233">
            <w:pPr>
              <w:rPr>
                <w:rFonts w:asciiTheme="minorHAnsi" w:hAnsiTheme="minorHAnsi"/>
                <w:b/>
                <w:sz w:val="22"/>
                <w:szCs w:val="22"/>
              </w:rPr>
            </w:pPr>
            <w:r w:rsidRPr="00CB26FD">
              <w:rPr>
                <w:rFonts w:asciiTheme="minorHAnsi" w:hAnsiTheme="minorHAnsi"/>
                <w:b/>
                <w:sz w:val="22"/>
                <w:szCs w:val="22"/>
              </w:rPr>
              <w:t xml:space="preserve">NOES – </w:t>
            </w:r>
            <w:r>
              <w:rPr>
                <w:rFonts w:asciiTheme="minorHAnsi" w:hAnsiTheme="minorHAnsi"/>
                <w:b/>
                <w:sz w:val="22"/>
                <w:szCs w:val="22"/>
              </w:rPr>
              <w:t>0</w:t>
            </w:r>
          </w:p>
          <w:p w14:paraId="4C687B3D" w14:textId="0B5741E5" w:rsidR="0044035A" w:rsidRPr="00984A2B" w:rsidRDefault="00804233" w:rsidP="00804233">
            <w:pPr>
              <w:rPr>
                <w:rFonts w:ascii="Calibri" w:hAnsi="Calibri"/>
                <w:b/>
                <w:strike/>
                <w:sz w:val="22"/>
                <w:szCs w:val="22"/>
              </w:rPr>
            </w:pPr>
            <w:r>
              <w:rPr>
                <w:rFonts w:asciiTheme="minorHAnsi" w:hAnsiTheme="minorHAnsi"/>
                <w:b/>
                <w:sz w:val="22"/>
                <w:szCs w:val="22"/>
              </w:rPr>
              <w:t>ABSENT – 0</w:t>
            </w:r>
          </w:p>
        </w:tc>
      </w:tr>
      <w:tr w:rsidR="00DE2E35" w:rsidRPr="00973264" w14:paraId="486B901B" w14:textId="77777777" w:rsidTr="009A7B2F">
        <w:tc>
          <w:tcPr>
            <w:tcW w:w="3145" w:type="dxa"/>
          </w:tcPr>
          <w:p w14:paraId="08A0787E" w14:textId="77777777" w:rsidR="00DE2E35" w:rsidRDefault="002D4BD2" w:rsidP="002D4BD2">
            <w:pPr>
              <w:rPr>
                <w:rFonts w:asciiTheme="minorHAnsi" w:hAnsiTheme="minorHAnsi"/>
                <w:b/>
                <w:sz w:val="22"/>
                <w:szCs w:val="22"/>
              </w:rPr>
            </w:pPr>
            <w:r>
              <w:rPr>
                <w:rFonts w:asciiTheme="minorHAnsi" w:hAnsiTheme="minorHAnsi"/>
                <w:b/>
                <w:sz w:val="22"/>
                <w:szCs w:val="22"/>
              </w:rPr>
              <w:lastRenderedPageBreak/>
              <w:t>L</w:t>
            </w:r>
            <w:r w:rsidR="00DE2E35">
              <w:rPr>
                <w:rFonts w:asciiTheme="minorHAnsi" w:hAnsiTheme="minorHAnsi"/>
                <w:b/>
                <w:sz w:val="22"/>
                <w:szCs w:val="22"/>
              </w:rPr>
              <w:t>.  Old Business</w:t>
            </w:r>
          </w:p>
          <w:p w14:paraId="6B0A7004" w14:textId="77777777" w:rsidR="002D4BD2" w:rsidRDefault="002D4BD2" w:rsidP="002D4BD2">
            <w:pPr>
              <w:rPr>
                <w:rFonts w:asciiTheme="minorHAnsi" w:hAnsiTheme="minorHAnsi"/>
                <w:b/>
                <w:sz w:val="22"/>
                <w:szCs w:val="22"/>
              </w:rPr>
            </w:pPr>
          </w:p>
          <w:p w14:paraId="749DDFFA" w14:textId="5A6213C1" w:rsidR="002D4BD2" w:rsidRDefault="002D4BD2" w:rsidP="002D4BD2">
            <w:pPr>
              <w:pStyle w:val="ListParagraph"/>
              <w:numPr>
                <w:ilvl w:val="0"/>
                <w:numId w:val="20"/>
              </w:numPr>
              <w:rPr>
                <w:rFonts w:asciiTheme="minorHAnsi" w:hAnsiTheme="minorHAnsi"/>
                <w:b/>
                <w:sz w:val="22"/>
                <w:szCs w:val="22"/>
              </w:rPr>
            </w:pPr>
            <w:r>
              <w:rPr>
                <w:rFonts w:asciiTheme="minorHAnsi" w:hAnsiTheme="minorHAnsi"/>
                <w:b/>
                <w:sz w:val="22"/>
                <w:szCs w:val="22"/>
              </w:rPr>
              <w:t xml:space="preserve">Consideration </w:t>
            </w:r>
            <w:r w:rsidR="0044035A">
              <w:rPr>
                <w:rFonts w:asciiTheme="minorHAnsi" w:hAnsiTheme="minorHAnsi"/>
                <w:b/>
                <w:sz w:val="22"/>
                <w:szCs w:val="22"/>
              </w:rPr>
              <w:t>for the purchase of tables subject to approval for the revised ticket policy (Section K.4.2)</w:t>
            </w:r>
          </w:p>
          <w:p w14:paraId="7F9CBEDB" w14:textId="77777777" w:rsidR="00047FAF" w:rsidRDefault="00047FAF" w:rsidP="00047FAF">
            <w:pPr>
              <w:pStyle w:val="ListParagraph"/>
              <w:rPr>
                <w:rFonts w:asciiTheme="minorHAnsi" w:hAnsiTheme="minorHAnsi"/>
                <w:b/>
                <w:sz w:val="22"/>
                <w:szCs w:val="22"/>
              </w:rPr>
            </w:pPr>
          </w:p>
          <w:p w14:paraId="49D54139" w14:textId="6595F2D0" w:rsidR="0044035A" w:rsidRDefault="00047FAF" w:rsidP="00047FAF">
            <w:pPr>
              <w:ind w:left="965" w:hanging="245"/>
              <w:rPr>
                <w:rFonts w:asciiTheme="minorHAnsi" w:hAnsiTheme="minorHAnsi"/>
                <w:b/>
                <w:sz w:val="22"/>
                <w:szCs w:val="22"/>
              </w:rPr>
            </w:pPr>
            <w:r>
              <w:rPr>
                <w:rFonts w:asciiTheme="minorHAnsi" w:hAnsiTheme="minorHAnsi"/>
                <w:b/>
                <w:sz w:val="22"/>
                <w:szCs w:val="22"/>
              </w:rPr>
              <w:t xml:space="preserve">a. Consideration to approve a table of ten at Soroptimist House of Hope Sixth </w:t>
            </w:r>
            <w:r>
              <w:rPr>
                <w:rFonts w:asciiTheme="minorHAnsi" w:hAnsiTheme="minorHAnsi"/>
                <w:b/>
                <w:sz w:val="22"/>
                <w:szCs w:val="22"/>
              </w:rPr>
              <w:lastRenderedPageBreak/>
              <w:t>Annual A Day of Hope</w:t>
            </w:r>
          </w:p>
          <w:p w14:paraId="4490F58C" w14:textId="0828C97D" w:rsidR="00047FAF" w:rsidRDefault="00047FAF" w:rsidP="00047FAF">
            <w:pPr>
              <w:ind w:left="965" w:hanging="245"/>
              <w:rPr>
                <w:rFonts w:asciiTheme="minorHAnsi" w:hAnsiTheme="minorHAnsi"/>
                <w:b/>
                <w:sz w:val="22"/>
                <w:szCs w:val="22"/>
              </w:rPr>
            </w:pPr>
          </w:p>
          <w:p w14:paraId="1FC67AC8" w14:textId="157C538E" w:rsidR="00047FAF" w:rsidRDefault="00047FAF" w:rsidP="00047FAF">
            <w:pPr>
              <w:ind w:left="965" w:hanging="965"/>
              <w:rPr>
                <w:rFonts w:asciiTheme="minorHAnsi" w:hAnsiTheme="minorHAnsi"/>
                <w:b/>
                <w:sz w:val="22"/>
                <w:szCs w:val="22"/>
              </w:rPr>
            </w:pPr>
            <w:r>
              <w:rPr>
                <w:rFonts w:asciiTheme="minorHAnsi" w:hAnsiTheme="minorHAnsi"/>
                <w:b/>
                <w:sz w:val="22"/>
                <w:szCs w:val="22"/>
              </w:rPr>
              <w:t xml:space="preserve">               b. Consideration to approve a table of ten at Harvey Milk Diversity Breakfast</w:t>
            </w:r>
          </w:p>
          <w:p w14:paraId="5D9E3E15" w14:textId="1AC0A11E" w:rsidR="00047FAF" w:rsidRDefault="00047FAF" w:rsidP="00047FAF">
            <w:pPr>
              <w:ind w:left="965" w:hanging="965"/>
              <w:rPr>
                <w:rFonts w:asciiTheme="minorHAnsi" w:hAnsiTheme="minorHAnsi"/>
                <w:b/>
                <w:sz w:val="22"/>
                <w:szCs w:val="22"/>
              </w:rPr>
            </w:pPr>
          </w:p>
          <w:p w14:paraId="6AF1CE8B" w14:textId="12010DFD" w:rsidR="00047FAF" w:rsidRDefault="00047FAF" w:rsidP="00047FAF">
            <w:pPr>
              <w:ind w:left="965" w:hanging="965"/>
              <w:rPr>
                <w:rFonts w:asciiTheme="minorHAnsi" w:hAnsiTheme="minorHAnsi"/>
                <w:b/>
                <w:sz w:val="22"/>
                <w:szCs w:val="22"/>
              </w:rPr>
            </w:pPr>
            <w:r>
              <w:rPr>
                <w:rFonts w:asciiTheme="minorHAnsi" w:hAnsiTheme="minorHAnsi"/>
                <w:b/>
                <w:sz w:val="22"/>
                <w:szCs w:val="22"/>
              </w:rPr>
              <w:t xml:space="preserve">             c.  Consideration to approve a table of ten at Desert Wellness Awards</w:t>
            </w:r>
          </w:p>
          <w:p w14:paraId="4D826BBD" w14:textId="1F6C20C8" w:rsidR="00047FAF" w:rsidRDefault="00047FAF" w:rsidP="00047FAF">
            <w:pPr>
              <w:ind w:left="965" w:hanging="965"/>
              <w:rPr>
                <w:rFonts w:asciiTheme="minorHAnsi" w:hAnsiTheme="minorHAnsi"/>
                <w:b/>
                <w:sz w:val="22"/>
                <w:szCs w:val="22"/>
              </w:rPr>
            </w:pPr>
          </w:p>
          <w:p w14:paraId="12325A72" w14:textId="77E40E3B" w:rsidR="00047FAF" w:rsidRDefault="00047FAF" w:rsidP="00047FAF">
            <w:pPr>
              <w:ind w:left="965" w:hanging="965"/>
              <w:rPr>
                <w:rFonts w:asciiTheme="minorHAnsi" w:hAnsiTheme="minorHAnsi"/>
                <w:b/>
                <w:sz w:val="22"/>
                <w:szCs w:val="22"/>
              </w:rPr>
            </w:pPr>
            <w:r>
              <w:rPr>
                <w:rFonts w:asciiTheme="minorHAnsi" w:hAnsiTheme="minorHAnsi"/>
                <w:b/>
                <w:sz w:val="22"/>
                <w:szCs w:val="22"/>
              </w:rPr>
              <w:t xml:space="preserve">            d.  Consideration to approve a table of ten at The Disco Ball Annual United Way of the Desert Gala</w:t>
            </w:r>
          </w:p>
          <w:p w14:paraId="0302E22D" w14:textId="20AB8BD3" w:rsidR="00047FAF" w:rsidRDefault="00047FAF" w:rsidP="00047FAF">
            <w:pPr>
              <w:ind w:left="965" w:hanging="965"/>
              <w:rPr>
                <w:rFonts w:asciiTheme="minorHAnsi" w:hAnsiTheme="minorHAnsi"/>
                <w:b/>
                <w:sz w:val="22"/>
                <w:szCs w:val="22"/>
              </w:rPr>
            </w:pPr>
          </w:p>
          <w:p w14:paraId="701FEF53" w14:textId="19B20F41" w:rsidR="00047FAF" w:rsidRDefault="00047FAF" w:rsidP="00047FAF">
            <w:pPr>
              <w:pStyle w:val="ListParagraph"/>
              <w:numPr>
                <w:ilvl w:val="0"/>
                <w:numId w:val="20"/>
              </w:numPr>
              <w:rPr>
                <w:rFonts w:asciiTheme="minorHAnsi" w:hAnsiTheme="minorHAnsi"/>
                <w:b/>
                <w:sz w:val="22"/>
                <w:szCs w:val="22"/>
              </w:rPr>
            </w:pPr>
            <w:r>
              <w:rPr>
                <w:rFonts w:asciiTheme="minorHAnsi" w:hAnsiTheme="minorHAnsi"/>
                <w:b/>
                <w:sz w:val="22"/>
                <w:szCs w:val="22"/>
              </w:rPr>
              <w:t>Marketing and Communications Plan</w:t>
            </w:r>
          </w:p>
          <w:p w14:paraId="5EFFE1FD" w14:textId="3B2DFBD0" w:rsidR="00047FAF" w:rsidRPr="00047FAF" w:rsidRDefault="00047FAF" w:rsidP="00047FAF">
            <w:pPr>
              <w:pStyle w:val="ListParagraph"/>
              <w:rPr>
                <w:rFonts w:asciiTheme="minorHAnsi" w:hAnsiTheme="minorHAnsi"/>
                <w:b/>
                <w:sz w:val="22"/>
                <w:szCs w:val="22"/>
              </w:rPr>
            </w:pPr>
            <w:r>
              <w:rPr>
                <w:rFonts w:asciiTheme="minorHAnsi" w:hAnsiTheme="minorHAnsi"/>
                <w:b/>
                <w:sz w:val="22"/>
                <w:szCs w:val="22"/>
              </w:rPr>
              <w:t>a.  Website Launch</w:t>
            </w:r>
          </w:p>
          <w:p w14:paraId="15E23CA9" w14:textId="77777777" w:rsidR="002D4BD2" w:rsidRDefault="002D4BD2" w:rsidP="002D4BD2">
            <w:pPr>
              <w:rPr>
                <w:rFonts w:asciiTheme="minorHAnsi" w:hAnsiTheme="minorHAnsi"/>
                <w:b/>
                <w:sz w:val="22"/>
                <w:szCs w:val="22"/>
              </w:rPr>
            </w:pPr>
          </w:p>
          <w:p w14:paraId="67BB2958" w14:textId="271619A3" w:rsidR="002D4BD2" w:rsidRPr="002D4BD2" w:rsidRDefault="002D4BD2" w:rsidP="002D4BD2">
            <w:pPr>
              <w:rPr>
                <w:rFonts w:asciiTheme="minorHAnsi" w:hAnsiTheme="minorHAnsi"/>
                <w:b/>
                <w:sz w:val="22"/>
                <w:szCs w:val="22"/>
              </w:rPr>
            </w:pPr>
          </w:p>
        </w:tc>
        <w:tc>
          <w:tcPr>
            <w:tcW w:w="3437" w:type="dxa"/>
          </w:tcPr>
          <w:p w14:paraId="0E1F1B94" w14:textId="77777777" w:rsidR="00DE2E35" w:rsidRDefault="00DE2E35" w:rsidP="00DE2E35">
            <w:pPr>
              <w:rPr>
                <w:rFonts w:asciiTheme="minorHAnsi" w:hAnsiTheme="minorHAnsi"/>
                <w:sz w:val="22"/>
                <w:szCs w:val="22"/>
              </w:rPr>
            </w:pPr>
          </w:p>
          <w:p w14:paraId="55BCB51E" w14:textId="77777777" w:rsidR="00DE2E35" w:rsidRDefault="00DE2E35" w:rsidP="00DE2E35">
            <w:pPr>
              <w:rPr>
                <w:rFonts w:asciiTheme="minorHAnsi" w:hAnsiTheme="minorHAnsi"/>
                <w:sz w:val="22"/>
                <w:szCs w:val="22"/>
              </w:rPr>
            </w:pPr>
          </w:p>
          <w:p w14:paraId="01034FEF" w14:textId="3A763247" w:rsidR="00DE2E35" w:rsidRDefault="000162C1" w:rsidP="00DE2E35">
            <w:pPr>
              <w:rPr>
                <w:rFonts w:asciiTheme="minorHAnsi" w:hAnsiTheme="minorHAnsi"/>
                <w:sz w:val="22"/>
                <w:szCs w:val="22"/>
              </w:rPr>
            </w:pPr>
            <w:r>
              <w:rPr>
                <w:rFonts w:asciiTheme="minorHAnsi" w:hAnsiTheme="minorHAnsi"/>
                <w:sz w:val="22"/>
                <w:szCs w:val="22"/>
              </w:rPr>
              <w:t xml:space="preserve">President Zendle moved to withdraw items L.1.a.-d. See Motion 19-83. </w:t>
            </w:r>
          </w:p>
          <w:p w14:paraId="42B959F2" w14:textId="5BBC6F4E" w:rsidR="003B49C2" w:rsidRDefault="003B49C2" w:rsidP="00DE2E35">
            <w:pPr>
              <w:rPr>
                <w:rFonts w:asciiTheme="minorHAnsi" w:hAnsiTheme="minorHAnsi"/>
                <w:sz w:val="22"/>
                <w:szCs w:val="22"/>
              </w:rPr>
            </w:pPr>
          </w:p>
          <w:p w14:paraId="6706EDBB" w14:textId="0FDB1C71" w:rsidR="003B49C2" w:rsidRDefault="003B49C2" w:rsidP="00DE2E35">
            <w:pPr>
              <w:rPr>
                <w:rFonts w:asciiTheme="minorHAnsi" w:hAnsiTheme="minorHAnsi"/>
                <w:sz w:val="22"/>
                <w:szCs w:val="22"/>
              </w:rPr>
            </w:pPr>
          </w:p>
          <w:p w14:paraId="63DED80A" w14:textId="7712F24A" w:rsidR="003B49C2" w:rsidRDefault="003B49C2" w:rsidP="00DE2E35">
            <w:pPr>
              <w:rPr>
                <w:rFonts w:asciiTheme="minorHAnsi" w:hAnsiTheme="minorHAnsi"/>
                <w:sz w:val="22"/>
                <w:szCs w:val="22"/>
              </w:rPr>
            </w:pPr>
          </w:p>
          <w:p w14:paraId="2CE5E7FC" w14:textId="0B0185FE" w:rsidR="003B49C2" w:rsidRDefault="003B49C2" w:rsidP="00DE2E35">
            <w:pPr>
              <w:rPr>
                <w:rFonts w:asciiTheme="minorHAnsi" w:hAnsiTheme="minorHAnsi"/>
                <w:sz w:val="22"/>
                <w:szCs w:val="22"/>
              </w:rPr>
            </w:pPr>
          </w:p>
          <w:p w14:paraId="547E13C6" w14:textId="03C97D1B" w:rsidR="003B49C2" w:rsidRDefault="003B49C2" w:rsidP="00DE2E35">
            <w:pPr>
              <w:rPr>
                <w:rFonts w:asciiTheme="minorHAnsi" w:hAnsiTheme="minorHAnsi"/>
                <w:sz w:val="22"/>
                <w:szCs w:val="22"/>
              </w:rPr>
            </w:pPr>
          </w:p>
          <w:p w14:paraId="63D1370B" w14:textId="6C3990B6" w:rsidR="003B49C2" w:rsidRDefault="003B49C2" w:rsidP="00DE2E35">
            <w:pPr>
              <w:rPr>
                <w:rFonts w:asciiTheme="minorHAnsi" w:hAnsiTheme="minorHAnsi"/>
                <w:sz w:val="22"/>
                <w:szCs w:val="22"/>
              </w:rPr>
            </w:pPr>
          </w:p>
          <w:p w14:paraId="77718FA6" w14:textId="5AA0C51F" w:rsidR="003B49C2" w:rsidRDefault="003B49C2" w:rsidP="00DE2E35">
            <w:pPr>
              <w:rPr>
                <w:rFonts w:asciiTheme="minorHAnsi" w:hAnsiTheme="minorHAnsi"/>
                <w:sz w:val="22"/>
                <w:szCs w:val="22"/>
              </w:rPr>
            </w:pPr>
          </w:p>
          <w:p w14:paraId="64B70CCD" w14:textId="5D730CCE" w:rsidR="003B49C2" w:rsidRDefault="003B49C2" w:rsidP="00DE2E35">
            <w:pPr>
              <w:rPr>
                <w:rFonts w:asciiTheme="minorHAnsi" w:hAnsiTheme="minorHAnsi"/>
                <w:sz w:val="22"/>
                <w:szCs w:val="22"/>
              </w:rPr>
            </w:pPr>
          </w:p>
          <w:p w14:paraId="21BF301A" w14:textId="3EA51330" w:rsidR="003B49C2" w:rsidRDefault="003B49C2" w:rsidP="00DE2E35">
            <w:pPr>
              <w:rPr>
                <w:rFonts w:asciiTheme="minorHAnsi" w:hAnsiTheme="minorHAnsi"/>
                <w:sz w:val="22"/>
                <w:szCs w:val="22"/>
              </w:rPr>
            </w:pPr>
          </w:p>
          <w:p w14:paraId="5DDDE5B0" w14:textId="24C17532" w:rsidR="003B49C2" w:rsidRDefault="003B49C2" w:rsidP="00DE2E35">
            <w:pPr>
              <w:rPr>
                <w:rFonts w:asciiTheme="minorHAnsi" w:hAnsiTheme="minorHAnsi"/>
                <w:sz w:val="22"/>
                <w:szCs w:val="22"/>
              </w:rPr>
            </w:pPr>
          </w:p>
          <w:p w14:paraId="2CB9B3FD" w14:textId="6B3ACCEB" w:rsidR="003B49C2" w:rsidRDefault="003B49C2" w:rsidP="00DE2E35">
            <w:pPr>
              <w:rPr>
                <w:rFonts w:asciiTheme="minorHAnsi" w:hAnsiTheme="minorHAnsi"/>
                <w:sz w:val="22"/>
                <w:szCs w:val="22"/>
              </w:rPr>
            </w:pPr>
          </w:p>
          <w:p w14:paraId="49D455AC" w14:textId="71E77C86" w:rsidR="003B49C2" w:rsidRDefault="003B49C2" w:rsidP="00DE2E35">
            <w:pPr>
              <w:rPr>
                <w:rFonts w:asciiTheme="minorHAnsi" w:hAnsiTheme="minorHAnsi"/>
                <w:sz w:val="22"/>
                <w:szCs w:val="22"/>
              </w:rPr>
            </w:pPr>
          </w:p>
          <w:p w14:paraId="58A1271A" w14:textId="3965E531" w:rsidR="003B49C2" w:rsidRDefault="003B49C2" w:rsidP="00DE2E35">
            <w:pPr>
              <w:rPr>
                <w:rFonts w:asciiTheme="minorHAnsi" w:hAnsiTheme="minorHAnsi"/>
                <w:sz w:val="22"/>
                <w:szCs w:val="22"/>
              </w:rPr>
            </w:pPr>
          </w:p>
          <w:p w14:paraId="15164CFD" w14:textId="139444A1" w:rsidR="003B49C2" w:rsidRDefault="003B49C2" w:rsidP="00DE2E35">
            <w:pPr>
              <w:rPr>
                <w:rFonts w:asciiTheme="minorHAnsi" w:hAnsiTheme="minorHAnsi"/>
                <w:sz w:val="22"/>
                <w:szCs w:val="22"/>
              </w:rPr>
            </w:pPr>
          </w:p>
          <w:p w14:paraId="3A19893D" w14:textId="00B2BE35" w:rsidR="003B49C2" w:rsidRDefault="003B49C2" w:rsidP="00DE2E35">
            <w:pPr>
              <w:rPr>
                <w:rFonts w:asciiTheme="minorHAnsi" w:hAnsiTheme="minorHAnsi"/>
                <w:sz w:val="22"/>
                <w:szCs w:val="22"/>
              </w:rPr>
            </w:pPr>
          </w:p>
          <w:p w14:paraId="6437B0F2" w14:textId="478C2EDF" w:rsidR="003B49C2" w:rsidRDefault="003B49C2" w:rsidP="00DE2E35">
            <w:pPr>
              <w:rPr>
                <w:rFonts w:asciiTheme="minorHAnsi" w:hAnsiTheme="minorHAnsi"/>
                <w:sz w:val="22"/>
                <w:szCs w:val="22"/>
              </w:rPr>
            </w:pPr>
          </w:p>
          <w:p w14:paraId="67EF0916" w14:textId="583C764B" w:rsidR="003B49C2" w:rsidRDefault="003B49C2" w:rsidP="00DE2E35">
            <w:pPr>
              <w:rPr>
                <w:rFonts w:asciiTheme="minorHAnsi" w:hAnsiTheme="minorHAnsi"/>
                <w:sz w:val="22"/>
                <w:szCs w:val="22"/>
              </w:rPr>
            </w:pPr>
          </w:p>
          <w:p w14:paraId="22930B44" w14:textId="7E23F861" w:rsidR="003B49C2" w:rsidRDefault="003B49C2" w:rsidP="00DE2E35">
            <w:pPr>
              <w:rPr>
                <w:rFonts w:asciiTheme="minorHAnsi" w:hAnsiTheme="minorHAnsi"/>
                <w:sz w:val="22"/>
                <w:szCs w:val="22"/>
              </w:rPr>
            </w:pPr>
          </w:p>
          <w:p w14:paraId="44FCA8C9" w14:textId="2BE3F120" w:rsidR="003B49C2" w:rsidRDefault="003B49C2" w:rsidP="00DE2E35">
            <w:pPr>
              <w:rPr>
                <w:rFonts w:asciiTheme="minorHAnsi" w:hAnsiTheme="minorHAnsi"/>
                <w:sz w:val="22"/>
                <w:szCs w:val="22"/>
              </w:rPr>
            </w:pPr>
          </w:p>
          <w:p w14:paraId="62A624C0" w14:textId="1ADCC892" w:rsidR="003B49C2" w:rsidRDefault="003B49C2" w:rsidP="00DE2E35">
            <w:pPr>
              <w:rPr>
                <w:rFonts w:asciiTheme="minorHAnsi" w:hAnsiTheme="minorHAnsi"/>
                <w:sz w:val="22"/>
                <w:szCs w:val="22"/>
              </w:rPr>
            </w:pPr>
          </w:p>
          <w:p w14:paraId="23075551" w14:textId="6B60DAD1" w:rsidR="003B49C2" w:rsidRDefault="003B49C2" w:rsidP="00DE2E35">
            <w:pPr>
              <w:rPr>
                <w:rFonts w:asciiTheme="minorHAnsi" w:hAnsiTheme="minorHAnsi"/>
                <w:sz w:val="22"/>
                <w:szCs w:val="22"/>
              </w:rPr>
            </w:pPr>
          </w:p>
          <w:p w14:paraId="7DB76E52" w14:textId="01103D4C" w:rsidR="003B49C2" w:rsidRDefault="003B49C2" w:rsidP="00DE2E35">
            <w:pPr>
              <w:rPr>
                <w:rFonts w:asciiTheme="minorHAnsi" w:hAnsiTheme="minorHAnsi"/>
                <w:sz w:val="22"/>
                <w:szCs w:val="22"/>
              </w:rPr>
            </w:pPr>
          </w:p>
          <w:p w14:paraId="670C49AD" w14:textId="5D734D1C" w:rsidR="003B49C2" w:rsidRDefault="003B49C2" w:rsidP="00DE2E35">
            <w:pPr>
              <w:rPr>
                <w:rFonts w:asciiTheme="minorHAnsi" w:hAnsiTheme="minorHAnsi"/>
                <w:sz w:val="22"/>
                <w:szCs w:val="22"/>
              </w:rPr>
            </w:pPr>
          </w:p>
          <w:p w14:paraId="2B62199E" w14:textId="6D7D9232" w:rsidR="003B49C2" w:rsidRDefault="003B49C2" w:rsidP="00DE2E35">
            <w:pPr>
              <w:rPr>
                <w:rFonts w:asciiTheme="minorHAnsi" w:hAnsiTheme="minorHAnsi"/>
                <w:sz w:val="22"/>
                <w:szCs w:val="22"/>
              </w:rPr>
            </w:pPr>
          </w:p>
          <w:p w14:paraId="055E732A" w14:textId="1374D46C" w:rsidR="003B49C2" w:rsidRDefault="003B49C2" w:rsidP="00DE2E35">
            <w:pPr>
              <w:rPr>
                <w:rFonts w:asciiTheme="minorHAnsi" w:hAnsiTheme="minorHAnsi"/>
                <w:sz w:val="22"/>
                <w:szCs w:val="22"/>
              </w:rPr>
            </w:pPr>
          </w:p>
          <w:p w14:paraId="0405F5A0" w14:textId="73ACAC0D" w:rsidR="003B49C2" w:rsidRDefault="003B49C2" w:rsidP="00DE2E35">
            <w:pPr>
              <w:rPr>
                <w:rFonts w:asciiTheme="minorHAnsi" w:hAnsiTheme="minorHAnsi"/>
                <w:sz w:val="22"/>
                <w:szCs w:val="22"/>
              </w:rPr>
            </w:pPr>
          </w:p>
          <w:p w14:paraId="67BBFA78" w14:textId="77777777" w:rsidR="000162C1" w:rsidRDefault="000162C1" w:rsidP="00DE2E35">
            <w:pPr>
              <w:rPr>
                <w:rFonts w:asciiTheme="minorHAnsi" w:hAnsiTheme="minorHAnsi"/>
                <w:sz w:val="22"/>
                <w:szCs w:val="22"/>
              </w:rPr>
            </w:pPr>
          </w:p>
          <w:p w14:paraId="122DF062" w14:textId="4B0212A9" w:rsidR="00DE2E35" w:rsidRPr="00973264" w:rsidRDefault="003B49C2" w:rsidP="00DE2E35">
            <w:pPr>
              <w:rPr>
                <w:rFonts w:asciiTheme="minorHAnsi" w:hAnsiTheme="minorHAnsi"/>
                <w:sz w:val="22"/>
                <w:szCs w:val="22"/>
              </w:rPr>
            </w:pPr>
            <w:r>
              <w:rPr>
                <w:rFonts w:asciiTheme="minorHAnsi" w:hAnsiTheme="minorHAnsi"/>
                <w:sz w:val="22"/>
                <w:szCs w:val="22"/>
              </w:rPr>
              <w:t>Will Dean</w:t>
            </w:r>
            <w:r w:rsidR="000162C1">
              <w:rPr>
                <w:rFonts w:asciiTheme="minorHAnsi" w:hAnsiTheme="minorHAnsi"/>
                <w:sz w:val="22"/>
                <w:szCs w:val="22"/>
              </w:rPr>
              <w:t>, Communications and Marketing Director</w:t>
            </w:r>
            <w:r w:rsidR="005724AB">
              <w:rPr>
                <w:rFonts w:asciiTheme="minorHAnsi" w:hAnsiTheme="minorHAnsi"/>
                <w:sz w:val="22"/>
                <w:szCs w:val="22"/>
              </w:rPr>
              <w:t>,</w:t>
            </w:r>
            <w:r>
              <w:rPr>
                <w:rFonts w:asciiTheme="minorHAnsi" w:hAnsiTheme="minorHAnsi"/>
                <w:sz w:val="22"/>
                <w:szCs w:val="22"/>
              </w:rPr>
              <w:t xml:space="preserve"> explained that the soft </w:t>
            </w:r>
            <w:r w:rsidR="000162C1">
              <w:rPr>
                <w:rFonts w:asciiTheme="minorHAnsi" w:hAnsiTheme="minorHAnsi"/>
                <w:sz w:val="22"/>
                <w:szCs w:val="22"/>
              </w:rPr>
              <w:t>launch for the website</w:t>
            </w:r>
            <w:r>
              <w:rPr>
                <w:rFonts w:asciiTheme="minorHAnsi" w:hAnsiTheme="minorHAnsi"/>
                <w:sz w:val="22"/>
                <w:szCs w:val="22"/>
              </w:rPr>
              <w:t xml:space="preserve"> </w:t>
            </w:r>
            <w:r w:rsidR="004B0E1E">
              <w:rPr>
                <w:rFonts w:asciiTheme="minorHAnsi" w:hAnsiTheme="minorHAnsi"/>
                <w:sz w:val="22"/>
                <w:szCs w:val="22"/>
              </w:rPr>
              <w:t>will occur on</w:t>
            </w:r>
            <w:r>
              <w:rPr>
                <w:rFonts w:asciiTheme="minorHAnsi" w:hAnsiTheme="minorHAnsi"/>
                <w:sz w:val="22"/>
                <w:szCs w:val="22"/>
              </w:rPr>
              <w:t xml:space="preserve"> Monday, April 29.  The Board will receive a link to the website with the</w:t>
            </w:r>
            <w:r w:rsidR="004B0E1E">
              <w:rPr>
                <w:rFonts w:asciiTheme="minorHAnsi" w:hAnsiTheme="minorHAnsi"/>
                <w:sz w:val="22"/>
                <w:szCs w:val="22"/>
              </w:rPr>
              <w:t xml:space="preserve"> official</w:t>
            </w:r>
            <w:r>
              <w:rPr>
                <w:rFonts w:asciiTheme="minorHAnsi" w:hAnsiTheme="minorHAnsi"/>
                <w:sz w:val="22"/>
                <w:szCs w:val="22"/>
              </w:rPr>
              <w:t xml:space="preserve"> launch on May 3. </w:t>
            </w:r>
          </w:p>
        </w:tc>
        <w:tc>
          <w:tcPr>
            <w:tcW w:w="3516" w:type="dxa"/>
          </w:tcPr>
          <w:p w14:paraId="1E88159E" w14:textId="77777777" w:rsidR="00DE2E35" w:rsidRDefault="00DE2E35" w:rsidP="00DE2E35">
            <w:pPr>
              <w:rPr>
                <w:rFonts w:ascii="Calibri" w:hAnsi="Calibri" w:cs="Arial"/>
                <w:sz w:val="22"/>
                <w:szCs w:val="22"/>
              </w:rPr>
            </w:pPr>
          </w:p>
          <w:p w14:paraId="7D7F7A92" w14:textId="77777777" w:rsidR="00DE2E35" w:rsidRDefault="00DE2E35" w:rsidP="00DE2E35">
            <w:pPr>
              <w:rPr>
                <w:rFonts w:ascii="Calibri" w:hAnsi="Calibri" w:cs="Arial"/>
                <w:sz w:val="22"/>
                <w:szCs w:val="22"/>
              </w:rPr>
            </w:pPr>
          </w:p>
          <w:p w14:paraId="12C9F353" w14:textId="77777777" w:rsidR="00DE2E35" w:rsidRDefault="00DE2E35" w:rsidP="00DE2E35">
            <w:pPr>
              <w:rPr>
                <w:rFonts w:asciiTheme="minorHAnsi" w:hAnsiTheme="minorHAnsi"/>
                <w:sz w:val="22"/>
                <w:szCs w:val="22"/>
              </w:rPr>
            </w:pPr>
          </w:p>
          <w:p w14:paraId="076BAA29" w14:textId="6770E764" w:rsidR="00DE2E35" w:rsidRPr="00D87E61" w:rsidRDefault="00DE2E35" w:rsidP="00DE2E35">
            <w:pPr>
              <w:rPr>
                <w:rFonts w:ascii="Calibri" w:hAnsi="Calibri" w:cs="Arial"/>
                <w:sz w:val="22"/>
                <w:szCs w:val="22"/>
              </w:rPr>
            </w:pPr>
          </w:p>
        </w:tc>
      </w:tr>
      <w:tr w:rsidR="002B2B9A" w:rsidRPr="00973264" w14:paraId="050DFE95" w14:textId="77777777" w:rsidTr="009A7B2F">
        <w:tc>
          <w:tcPr>
            <w:tcW w:w="3145" w:type="dxa"/>
          </w:tcPr>
          <w:p w14:paraId="11ADA7B0" w14:textId="39846721" w:rsidR="002B2B9A" w:rsidRDefault="002B2B9A" w:rsidP="00DE2E35">
            <w:pPr>
              <w:ind w:left="337" w:hanging="337"/>
              <w:rPr>
                <w:rFonts w:asciiTheme="minorHAnsi" w:hAnsiTheme="minorHAnsi"/>
                <w:b/>
                <w:sz w:val="22"/>
                <w:szCs w:val="22"/>
              </w:rPr>
            </w:pPr>
            <w:r>
              <w:rPr>
                <w:rFonts w:asciiTheme="minorHAnsi" w:hAnsiTheme="minorHAnsi"/>
                <w:b/>
                <w:sz w:val="22"/>
                <w:szCs w:val="22"/>
              </w:rPr>
              <w:t>M.  New Business</w:t>
            </w:r>
          </w:p>
        </w:tc>
        <w:tc>
          <w:tcPr>
            <w:tcW w:w="3437" w:type="dxa"/>
          </w:tcPr>
          <w:p w14:paraId="4E06D2A5" w14:textId="40C275C7" w:rsidR="002B2B9A" w:rsidRDefault="002B2B9A" w:rsidP="00DE2E35">
            <w:pPr>
              <w:rPr>
                <w:rFonts w:asciiTheme="minorHAnsi" w:hAnsiTheme="minorHAnsi"/>
                <w:sz w:val="22"/>
                <w:szCs w:val="22"/>
              </w:rPr>
            </w:pPr>
            <w:r>
              <w:rPr>
                <w:rFonts w:asciiTheme="minorHAnsi" w:hAnsiTheme="minorHAnsi"/>
                <w:sz w:val="22"/>
                <w:szCs w:val="22"/>
              </w:rPr>
              <w:t>None</w:t>
            </w:r>
          </w:p>
        </w:tc>
        <w:tc>
          <w:tcPr>
            <w:tcW w:w="3516" w:type="dxa"/>
          </w:tcPr>
          <w:p w14:paraId="76CBD742" w14:textId="77777777" w:rsidR="002B2B9A" w:rsidRPr="003506E1" w:rsidRDefault="002B2B9A" w:rsidP="00DE2E35">
            <w:pPr>
              <w:rPr>
                <w:rFonts w:ascii="Calibri" w:hAnsi="Calibri" w:cs="Arial"/>
                <w:b/>
                <w:sz w:val="22"/>
                <w:szCs w:val="22"/>
              </w:rPr>
            </w:pPr>
          </w:p>
        </w:tc>
      </w:tr>
      <w:tr w:rsidR="00DE2E35" w:rsidRPr="00973264" w14:paraId="2EFEA246" w14:textId="77777777" w:rsidTr="009A7B2F">
        <w:tc>
          <w:tcPr>
            <w:tcW w:w="3145" w:type="dxa"/>
          </w:tcPr>
          <w:p w14:paraId="27D787F8" w14:textId="02FB5C1A" w:rsidR="00DE2E35" w:rsidRPr="008210A5" w:rsidRDefault="002B2B9A" w:rsidP="00DE2E35">
            <w:pPr>
              <w:ind w:left="337" w:hanging="337"/>
              <w:rPr>
                <w:rFonts w:asciiTheme="minorHAnsi" w:hAnsiTheme="minorHAnsi"/>
                <w:b/>
                <w:sz w:val="22"/>
                <w:szCs w:val="22"/>
              </w:rPr>
            </w:pPr>
            <w:r>
              <w:rPr>
                <w:rFonts w:asciiTheme="minorHAnsi" w:hAnsiTheme="minorHAnsi"/>
                <w:b/>
                <w:sz w:val="22"/>
                <w:szCs w:val="22"/>
              </w:rPr>
              <w:t>N</w:t>
            </w:r>
            <w:r w:rsidR="00DE2E35">
              <w:rPr>
                <w:rFonts w:asciiTheme="minorHAnsi" w:hAnsiTheme="minorHAnsi"/>
                <w:b/>
                <w:sz w:val="22"/>
                <w:szCs w:val="22"/>
              </w:rPr>
              <w:t>.  Legal Comments &amp; Report</w:t>
            </w:r>
          </w:p>
        </w:tc>
        <w:tc>
          <w:tcPr>
            <w:tcW w:w="3437" w:type="dxa"/>
          </w:tcPr>
          <w:p w14:paraId="128808F1" w14:textId="3C6E5720" w:rsidR="000162C1" w:rsidRDefault="003B49C2" w:rsidP="004B0E1E">
            <w:pPr>
              <w:rPr>
                <w:rFonts w:asciiTheme="minorHAnsi" w:hAnsiTheme="minorHAnsi"/>
                <w:sz w:val="22"/>
                <w:szCs w:val="22"/>
              </w:rPr>
            </w:pPr>
            <w:r>
              <w:rPr>
                <w:rFonts w:asciiTheme="minorHAnsi" w:hAnsiTheme="minorHAnsi"/>
                <w:sz w:val="22"/>
                <w:szCs w:val="22"/>
              </w:rPr>
              <w:t>Jeff Scott, Legal Counsel, outlined AB 849</w:t>
            </w:r>
            <w:r w:rsidR="004B0E1E">
              <w:rPr>
                <w:rFonts w:asciiTheme="minorHAnsi" w:hAnsiTheme="minorHAnsi"/>
                <w:sz w:val="22"/>
                <w:szCs w:val="22"/>
              </w:rPr>
              <w:t xml:space="preserve">, </w:t>
            </w:r>
            <w:r>
              <w:rPr>
                <w:rFonts w:asciiTheme="minorHAnsi" w:hAnsiTheme="minorHAnsi"/>
                <w:sz w:val="22"/>
                <w:szCs w:val="22"/>
              </w:rPr>
              <w:t>the local redistricting law that applies to thousands of agencies</w:t>
            </w:r>
            <w:r w:rsidR="004B0E1E">
              <w:rPr>
                <w:rFonts w:asciiTheme="minorHAnsi" w:hAnsiTheme="minorHAnsi"/>
                <w:sz w:val="22"/>
                <w:szCs w:val="22"/>
              </w:rPr>
              <w:t>.</w:t>
            </w:r>
          </w:p>
        </w:tc>
        <w:tc>
          <w:tcPr>
            <w:tcW w:w="3516" w:type="dxa"/>
          </w:tcPr>
          <w:p w14:paraId="07CBC2D9" w14:textId="26978F08" w:rsidR="00DE2E35" w:rsidRPr="003506E1" w:rsidRDefault="00DE2E35" w:rsidP="00DE2E35">
            <w:pPr>
              <w:rPr>
                <w:rFonts w:ascii="Calibri" w:hAnsi="Calibri" w:cs="Arial"/>
                <w:b/>
                <w:sz w:val="22"/>
                <w:szCs w:val="22"/>
              </w:rPr>
            </w:pPr>
          </w:p>
        </w:tc>
      </w:tr>
      <w:tr w:rsidR="00DE2E35" w:rsidRPr="00973264" w14:paraId="247DD26E" w14:textId="77777777" w:rsidTr="009A7B2F">
        <w:tc>
          <w:tcPr>
            <w:tcW w:w="3145" w:type="dxa"/>
          </w:tcPr>
          <w:p w14:paraId="67273C70" w14:textId="72068653" w:rsidR="00DE2E35" w:rsidRPr="0087229F" w:rsidRDefault="002B2B9A" w:rsidP="00DE2E35">
            <w:pPr>
              <w:ind w:left="337" w:hanging="337"/>
              <w:rPr>
                <w:rFonts w:asciiTheme="minorHAnsi" w:hAnsiTheme="minorHAnsi"/>
                <w:b/>
                <w:sz w:val="22"/>
                <w:szCs w:val="22"/>
              </w:rPr>
            </w:pPr>
            <w:r>
              <w:rPr>
                <w:rFonts w:asciiTheme="minorHAnsi" w:hAnsiTheme="minorHAnsi"/>
                <w:b/>
                <w:sz w:val="22"/>
                <w:szCs w:val="22"/>
              </w:rPr>
              <w:t>O</w:t>
            </w:r>
            <w:r w:rsidR="00DE2E35">
              <w:rPr>
                <w:rFonts w:asciiTheme="minorHAnsi" w:hAnsiTheme="minorHAnsi"/>
                <w:b/>
                <w:sz w:val="22"/>
                <w:szCs w:val="22"/>
              </w:rPr>
              <w:t xml:space="preserve">.  Informational Items </w:t>
            </w:r>
          </w:p>
        </w:tc>
        <w:tc>
          <w:tcPr>
            <w:tcW w:w="3437" w:type="dxa"/>
          </w:tcPr>
          <w:p w14:paraId="138E2989" w14:textId="0A5F1876" w:rsidR="004B0E1E" w:rsidRDefault="003B49C2" w:rsidP="00DE2E35">
            <w:pPr>
              <w:rPr>
                <w:rFonts w:asciiTheme="minorHAnsi" w:hAnsiTheme="minorHAnsi"/>
                <w:sz w:val="22"/>
                <w:szCs w:val="22"/>
              </w:rPr>
            </w:pPr>
            <w:r>
              <w:rPr>
                <w:rFonts w:asciiTheme="minorHAnsi" w:hAnsiTheme="minorHAnsi"/>
                <w:sz w:val="22"/>
                <w:szCs w:val="22"/>
              </w:rPr>
              <w:t xml:space="preserve">President Zendle </w:t>
            </w:r>
            <w:r w:rsidR="004B0E1E">
              <w:rPr>
                <w:rFonts w:asciiTheme="minorHAnsi" w:hAnsiTheme="minorHAnsi"/>
                <w:sz w:val="22"/>
                <w:szCs w:val="22"/>
              </w:rPr>
              <w:t>asked</w:t>
            </w:r>
            <w:r>
              <w:rPr>
                <w:rFonts w:asciiTheme="minorHAnsi" w:hAnsiTheme="minorHAnsi"/>
                <w:sz w:val="22"/>
                <w:szCs w:val="22"/>
              </w:rPr>
              <w:t xml:space="preserve"> that the committee members </w:t>
            </w:r>
            <w:r w:rsidR="004209B1">
              <w:rPr>
                <w:rFonts w:asciiTheme="minorHAnsi" w:hAnsiTheme="minorHAnsi"/>
                <w:sz w:val="22"/>
                <w:szCs w:val="22"/>
              </w:rPr>
              <w:t>support</w:t>
            </w:r>
            <w:r>
              <w:rPr>
                <w:rFonts w:asciiTheme="minorHAnsi" w:hAnsiTheme="minorHAnsi"/>
                <w:sz w:val="22"/>
                <w:szCs w:val="22"/>
              </w:rPr>
              <w:t xml:space="preserve"> Director Rogers</w:t>
            </w:r>
            <w:r w:rsidR="005724AB">
              <w:rPr>
                <w:rFonts w:asciiTheme="minorHAnsi" w:hAnsiTheme="minorHAnsi"/>
                <w:sz w:val="22"/>
                <w:szCs w:val="22"/>
              </w:rPr>
              <w:t>’</w:t>
            </w:r>
            <w:r>
              <w:rPr>
                <w:rFonts w:asciiTheme="minorHAnsi" w:hAnsiTheme="minorHAnsi"/>
                <w:sz w:val="22"/>
                <w:szCs w:val="22"/>
              </w:rPr>
              <w:t xml:space="preserve"> </w:t>
            </w:r>
            <w:r w:rsidR="004209B1">
              <w:rPr>
                <w:rFonts w:asciiTheme="minorHAnsi" w:hAnsiTheme="minorHAnsi"/>
                <w:sz w:val="22"/>
                <w:szCs w:val="22"/>
              </w:rPr>
              <w:t>return</w:t>
            </w:r>
            <w:r>
              <w:rPr>
                <w:rFonts w:asciiTheme="minorHAnsi" w:hAnsiTheme="minorHAnsi"/>
                <w:sz w:val="22"/>
                <w:szCs w:val="22"/>
              </w:rPr>
              <w:t xml:space="preserve"> to the Hospital Lease </w:t>
            </w:r>
            <w:r w:rsidR="004B0E1E">
              <w:rPr>
                <w:rFonts w:asciiTheme="minorHAnsi" w:hAnsiTheme="minorHAnsi"/>
                <w:sz w:val="22"/>
                <w:szCs w:val="22"/>
              </w:rPr>
              <w:t xml:space="preserve">Oversight </w:t>
            </w:r>
            <w:r>
              <w:rPr>
                <w:rFonts w:asciiTheme="minorHAnsi" w:hAnsiTheme="minorHAnsi"/>
                <w:sz w:val="22"/>
                <w:szCs w:val="22"/>
              </w:rPr>
              <w:t xml:space="preserve">Committee. President Zendle recommended waiting until the appointment of a new Board member to replace </w:t>
            </w:r>
            <w:r w:rsidR="004B0E1E">
              <w:rPr>
                <w:rFonts w:asciiTheme="minorHAnsi" w:hAnsiTheme="minorHAnsi"/>
                <w:sz w:val="22"/>
                <w:szCs w:val="22"/>
              </w:rPr>
              <w:t xml:space="preserve">the vacated Finance and Administration and </w:t>
            </w:r>
            <w:r w:rsidR="004B0E1E">
              <w:rPr>
                <w:rFonts w:asciiTheme="minorHAnsi" w:hAnsiTheme="minorHAnsi"/>
                <w:sz w:val="22"/>
                <w:szCs w:val="22"/>
              </w:rPr>
              <w:lastRenderedPageBreak/>
              <w:t>Strategic Planning C</w:t>
            </w:r>
            <w:r>
              <w:rPr>
                <w:rFonts w:asciiTheme="minorHAnsi" w:hAnsiTheme="minorHAnsi"/>
                <w:sz w:val="22"/>
                <w:szCs w:val="22"/>
              </w:rPr>
              <w:t>ommittee appointment</w:t>
            </w:r>
            <w:r w:rsidR="004B0E1E">
              <w:rPr>
                <w:rFonts w:asciiTheme="minorHAnsi" w:hAnsiTheme="minorHAnsi"/>
                <w:sz w:val="22"/>
                <w:szCs w:val="22"/>
              </w:rPr>
              <w:t>s.</w:t>
            </w:r>
          </w:p>
          <w:p w14:paraId="4E95537A" w14:textId="77777777" w:rsidR="003B49C2" w:rsidRDefault="003B49C2" w:rsidP="00DE2E35">
            <w:pPr>
              <w:rPr>
                <w:rFonts w:asciiTheme="minorHAnsi" w:hAnsiTheme="minorHAnsi"/>
                <w:sz w:val="22"/>
                <w:szCs w:val="22"/>
              </w:rPr>
            </w:pPr>
          </w:p>
          <w:p w14:paraId="67468155" w14:textId="40C24C70" w:rsidR="003B49C2" w:rsidRPr="005F09DD" w:rsidRDefault="003B49C2" w:rsidP="00DE2E35">
            <w:pPr>
              <w:rPr>
                <w:rFonts w:asciiTheme="minorHAnsi" w:hAnsiTheme="minorHAnsi"/>
                <w:sz w:val="22"/>
                <w:szCs w:val="22"/>
              </w:rPr>
            </w:pPr>
            <w:r>
              <w:rPr>
                <w:rFonts w:asciiTheme="minorHAnsi" w:hAnsiTheme="minorHAnsi"/>
                <w:sz w:val="22"/>
                <w:szCs w:val="22"/>
              </w:rPr>
              <w:t xml:space="preserve">Vice-President De Lara </w:t>
            </w:r>
            <w:r w:rsidR="004B0E1E">
              <w:rPr>
                <w:rFonts w:asciiTheme="minorHAnsi" w:hAnsiTheme="minorHAnsi"/>
                <w:sz w:val="22"/>
                <w:szCs w:val="22"/>
              </w:rPr>
              <w:t>expressed</w:t>
            </w:r>
            <w:r>
              <w:rPr>
                <w:rFonts w:asciiTheme="minorHAnsi" w:hAnsiTheme="minorHAnsi"/>
                <w:sz w:val="22"/>
                <w:szCs w:val="22"/>
              </w:rPr>
              <w:t xml:space="preserve"> concern with </w:t>
            </w:r>
            <w:r w:rsidR="004B0E1E">
              <w:rPr>
                <w:rFonts w:asciiTheme="minorHAnsi" w:hAnsiTheme="minorHAnsi"/>
                <w:sz w:val="22"/>
                <w:szCs w:val="22"/>
              </w:rPr>
              <w:t>postponing</w:t>
            </w:r>
            <w:r>
              <w:rPr>
                <w:rFonts w:asciiTheme="minorHAnsi" w:hAnsiTheme="minorHAnsi"/>
                <w:sz w:val="22"/>
                <w:szCs w:val="22"/>
              </w:rPr>
              <w:t xml:space="preserve"> the Program Committee meeting on April 29 due to the </w:t>
            </w:r>
            <w:r w:rsidR="004B0E1E">
              <w:rPr>
                <w:rFonts w:asciiTheme="minorHAnsi" w:hAnsiTheme="minorHAnsi"/>
                <w:sz w:val="22"/>
                <w:szCs w:val="22"/>
              </w:rPr>
              <w:t>pending grant</w:t>
            </w:r>
            <w:r>
              <w:rPr>
                <w:rFonts w:asciiTheme="minorHAnsi" w:hAnsiTheme="minorHAnsi"/>
                <w:sz w:val="22"/>
                <w:szCs w:val="22"/>
              </w:rPr>
              <w:t xml:space="preserve"> for Galilee</w:t>
            </w:r>
            <w:r w:rsidR="004B0E1E">
              <w:rPr>
                <w:rFonts w:asciiTheme="minorHAnsi" w:hAnsiTheme="minorHAnsi"/>
                <w:sz w:val="22"/>
                <w:szCs w:val="22"/>
              </w:rPr>
              <w:t xml:space="preserve"> Center</w:t>
            </w:r>
            <w:r>
              <w:rPr>
                <w:rFonts w:asciiTheme="minorHAnsi" w:hAnsiTheme="minorHAnsi"/>
                <w:sz w:val="22"/>
                <w:szCs w:val="22"/>
              </w:rPr>
              <w:t xml:space="preserve">. </w:t>
            </w:r>
            <w:r w:rsidR="00477321">
              <w:rPr>
                <w:rFonts w:asciiTheme="minorHAnsi" w:hAnsiTheme="minorHAnsi"/>
                <w:sz w:val="22"/>
                <w:szCs w:val="22"/>
              </w:rPr>
              <w:t>Director Rogers explained that the grant can be brought forth directly to the Board at the May meeting.</w:t>
            </w:r>
          </w:p>
        </w:tc>
        <w:tc>
          <w:tcPr>
            <w:tcW w:w="3516" w:type="dxa"/>
          </w:tcPr>
          <w:p w14:paraId="16DC8242" w14:textId="77777777" w:rsidR="00DE2E35" w:rsidRPr="003506E1" w:rsidRDefault="00DE2E35" w:rsidP="00DE2E35">
            <w:pPr>
              <w:rPr>
                <w:rFonts w:ascii="Calibri" w:hAnsi="Calibri" w:cs="Arial"/>
                <w:sz w:val="22"/>
                <w:szCs w:val="22"/>
              </w:rPr>
            </w:pPr>
          </w:p>
        </w:tc>
      </w:tr>
      <w:tr w:rsidR="00DE2E35" w:rsidRPr="00973264" w14:paraId="7630BE86" w14:textId="77777777" w:rsidTr="009A7B2F">
        <w:tc>
          <w:tcPr>
            <w:tcW w:w="3145" w:type="dxa"/>
          </w:tcPr>
          <w:p w14:paraId="2E72856C" w14:textId="09AC5E77" w:rsidR="00DE2E35" w:rsidRDefault="002B2B9A" w:rsidP="00DE2E35">
            <w:pPr>
              <w:ind w:left="337" w:hanging="337"/>
              <w:rPr>
                <w:rFonts w:asciiTheme="minorHAnsi" w:hAnsiTheme="minorHAnsi"/>
                <w:b/>
                <w:sz w:val="22"/>
                <w:szCs w:val="22"/>
              </w:rPr>
            </w:pPr>
            <w:r>
              <w:rPr>
                <w:rFonts w:asciiTheme="minorHAnsi" w:hAnsiTheme="minorHAnsi"/>
                <w:b/>
                <w:sz w:val="22"/>
                <w:szCs w:val="22"/>
              </w:rPr>
              <w:t>P</w:t>
            </w:r>
            <w:r w:rsidR="00DE2E35">
              <w:rPr>
                <w:rFonts w:asciiTheme="minorHAnsi" w:hAnsiTheme="minorHAnsi"/>
                <w:b/>
                <w:sz w:val="22"/>
                <w:szCs w:val="22"/>
              </w:rPr>
              <w:t>.  Directors’ Comments, Reports, &amp; Staff Direction and Guidance</w:t>
            </w:r>
          </w:p>
          <w:p w14:paraId="022766ED" w14:textId="77777777" w:rsidR="00047FAF" w:rsidRDefault="00047FAF" w:rsidP="00DE2E35">
            <w:pPr>
              <w:ind w:left="337" w:hanging="337"/>
              <w:rPr>
                <w:rFonts w:asciiTheme="minorHAnsi" w:hAnsiTheme="minorHAnsi"/>
                <w:b/>
                <w:sz w:val="22"/>
                <w:szCs w:val="22"/>
              </w:rPr>
            </w:pPr>
          </w:p>
          <w:p w14:paraId="0715999D" w14:textId="5D0A9C5D" w:rsidR="00047FAF" w:rsidRPr="00047FAF" w:rsidRDefault="00047FAF" w:rsidP="002B2B9A">
            <w:pPr>
              <w:ind w:left="605" w:hanging="245"/>
              <w:rPr>
                <w:rFonts w:asciiTheme="minorHAnsi" w:hAnsiTheme="minorHAnsi"/>
                <w:b/>
                <w:sz w:val="22"/>
                <w:szCs w:val="22"/>
              </w:rPr>
            </w:pPr>
            <w:r>
              <w:rPr>
                <w:rFonts w:asciiTheme="minorHAnsi" w:hAnsiTheme="minorHAnsi"/>
                <w:b/>
                <w:sz w:val="22"/>
                <w:szCs w:val="22"/>
              </w:rPr>
              <w:t>1.  Association of California Healthcare Districts (ACHD) Legislative Days</w:t>
            </w:r>
          </w:p>
        </w:tc>
        <w:tc>
          <w:tcPr>
            <w:tcW w:w="3437" w:type="dxa"/>
          </w:tcPr>
          <w:p w14:paraId="0CA463B0" w14:textId="06A897F7" w:rsidR="004B0E1E" w:rsidRDefault="00DE2E35" w:rsidP="004B0E1E">
            <w:pPr>
              <w:rPr>
                <w:rFonts w:asciiTheme="minorHAnsi" w:hAnsiTheme="minorHAnsi"/>
                <w:sz w:val="22"/>
                <w:szCs w:val="22"/>
              </w:rPr>
            </w:pPr>
            <w:r>
              <w:rPr>
                <w:rFonts w:asciiTheme="minorHAnsi" w:hAnsiTheme="minorHAnsi"/>
                <w:sz w:val="22"/>
                <w:szCs w:val="22"/>
              </w:rPr>
              <w:t xml:space="preserve"> </w:t>
            </w:r>
          </w:p>
          <w:p w14:paraId="05E01983" w14:textId="77777777" w:rsidR="00DE2E35" w:rsidRDefault="00DE2E35" w:rsidP="00DE2E35">
            <w:pPr>
              <w:rPr>
                <w:rFonts w:asciiTheme="minorHAnsi" w:hAnsiTheme="minorHAnsi"/>
                <w:sz w:val="22"/>
                <w:szCs w:val="22"/>
              </w:rPr>
            </w:pPr>
          </w:p>
          <w:p w14:paraId="7A3F0F8D" w14:textId="77777777" w:rsidR="00DE2E35" w:rsidRDefault="00DE2E35" w:rsidP="00DE2E35">
            <w:pPr>
              <w:rPr>
                <w:rFonts w:asciiTheme="minorHAnsi" w:hAnsiTheme="minorHAnsi"/>
                <w:sz w:val="22"/>
                <w:szCs w:val="22"/>
              </w:rPr>
            </w:pPr>
          </w:p>
          <w:p w14:paraId="66D1ED9A" w14:textId="77777777" w:rsidR="00DE2E35" w:rsidRDefault="00DE2E35" w:rsidP="00DE2E35">
            <w:pPr>
              <w:rPr>
                <w:rFonts w:asciiTheme="minorHAnsi" w:hAnsiTheme="minorHAnsi"/>
                <w:sz w:val="22"/>
                <w:szCs w:val="22"/>
              </w:rPr>
            </w:pPr>
          </w:p>
          <w:p w14:paraId="62B2D055" w14:textId="7E638A1A" w:rsidR="00047FAF" w:rsidRDefault="00287518" w:rsidP="00DE2E35">
            <w:pPr>
              <w:rPr>
                <w:rFonts w:asciiTheme="minorHAnsi" w:hAnsiTheme="minorHAnsi"/>
                <w:sz w:val="22"/>
                <w:szCs w:val="22"/>
              </w:rPr>
            </w:pPr>
            <w:r>
              <w:rPr>
                <w:rFonts w:asciiTheme="minorHAnsi" w:hAnsiTheme="minorHAnsi"/>
                <w:sz w:val="22"/>
                <w:szCs w:val="22"/>
              </w:rPr>
              <w:t>Director Rogers described</w:t>
            </w:r>
            <w:r w:rsidR="004B0E1E">
              <w:rPr>
                <w:rFonts w:asciiTheme="minorHAnsi" w:hAnsiTheme="minorHAnsi"/>
                <w:sz w:val="22"/>
                <w:szCs w:val="22"/>
              </w:rPr>
              <w:t xml:space="preserve"> the Association of California Healthcare</w:t>
            </w:r>
            <w:r>
              <w:rPr>
                <w:rFonts w:asciiTheme="minorHAnsi" w:hAnsiTheme="minorHAnsi"/>
                <w:sz w:val="22"/>
                <w:szCs w:val="22"/>
              </w:rPr>
              <w:t xml:space="preserve"> </w:t>
            </w:r>
            <w:r w:rsidR="004B0E1E">
              <w:rPr>
                <w:rFonts w:asciiTheme="minorHAnsi" w:hAnsiTheme="minorHAnsi"/>
                <w:sz w:val="22"/>
                <w:szCs w:val="22"/>
              </w:rPr>
              <w:t xml:space="preserve">Districts (ACHD) Legislative Days </w:t>
            </w:r>
            <w:r w:rsidR="00477321">
              <w:rPr>
                <w:rFonts w:asciiTheme="minorHAnsi" w:hAnsiTheme="minorHAnsi"/>
                <w:sz w:val="22"/>
                <w:szCs w:val="22"/>
              </w:rPr>
              <w:t xml:space="preserve">in </w:t>
            </w:r>
            <w:r w:rsidR="004B0E1E">
              <w:rPr>
                <w:rFonts w:asciiTheme="minorHAnsi" w:hAnsiTheme="minorHAnsi"/>
                <w:sz w:val="22"/>
                <w:szCs w:val="22"/>
              </w:rPr>
              <w:t xml:space="preserve">and </w:t>
            </w:r>
            <w:r>
              <w:rPr>
                <w:rFonts w:asciiTheme="minorHAnsi" w:hAnsiTheme="minorHAnsi"/>
                <w:sz w:val="22"/>
                <w:szCs w:val="22"/>
              </w:rPr>
              <w:t xml:space="preserve">her </w:t>
            </w:r>
            <w:r w:rsidR="001659EC">
              <w:rPr>
                <w:rFonts w:asciiTheme="minorHAnsi" w:hAnsiTheme="minorHAnsi"/>
                <w:sz w:val="22"/>
                <w:szCs w:val="22"/>
              </w:rPr>
              <w:t>visits with local legislators</w:t>
            </w:r>
            <w:r w:rsidR="004B0E1E">
              <w:rPr>
                <w:rFonts w:asciiTheme="minorHAnsi" w:hAnsiTheme="minorHAnsi"/>
                <w:sz w:val="22"/>
                <w:szCs w:val="22"/>
              </w:rPr>
              <w:t xml:space="preserve"> </w:t>
            </w:r>
            <w:r w:rsidR="00477321">
              <w:rPr>
                <w:rFonts w:asciiTheme="minorHAnsi" w:hAnsiTheme="minorHAnsi"/>
                <w:sz w:val="22"/>
                <w:szCs w:val="22"/>
              </w:rPr>
              <w:t xml:space="preserve">Senator Jeff Stone and Carlos Gonzalez, Chief of Staff, </w:t>
            </w:r>
            <w:r w:rsidR="006529BF">
              <w:rPr>
                <w:rFonts w:asciiTheme="minorHAnsi" w:hAnsiTheme="minorHAnsi"/>
                <w:sz w:val="22"/>
                <w:szCs w:val="22"/>
              </w:rPr>
              <w:t>Assemblymember</w:t>
            </w:r>
            <w:r w:rsidR="00477321">
              <w:rPr>
                <w:rFonts w:asciiTheme="minorHAnsi" w:hAnsiTheme="minorHAnsi"/>
                <w:sz w:val="22"/>
                <w:szCs w:val="22"/>
              </w:rPr>
              <w:t xml:space="preserve"> Eduardo Garcia</w:t>
            </w:r>
            <w:r w:rsidR="001659EC">
              <w:rPr>
                <w:rFonts w:asciiTheme="minorHAnsi" w:hAnsiTheme="minorHAnsi"/>
                <w:sz w:val="22"/>
                <w:szCs w:val="22"/>
              </w:rPr>
              <w:t xml:space="preserve"> </w:t>
            </w:r>
            <w:r w:rsidR="00477321">
              <w:rPr>
                <w:rFonts w:asciiTheme="minorHAnsi" w:hAnsiTheme="minorHAnsi"/>
                <w:sz w:val="22"/>
                <w:szCs w:val="22"/>
              </w:rPr>
              <w:t>Director Rogers also discussed</w:t>
            </w:r>
            <w:r w:rsidR="002617C9">
              <w:rPr>
                <w:rFonts w:asciiTheme="minorHAnsi" w:hAnsiTheme="minorHAnsi"/>
                <w:sz w:val="22"/>
                <w:szCs w:val="22"/>
              </w:rPr>
              <w:t xml:space="preserve"> AB 1 for </w:t>
            </w:r>
            <w:r w:rsidR="00477321">
              <w:rPr>
                <w:rFonts w:asciiTheme="minorHAnsi" w:hAnsiTheme="minorHAnsi"/>
                <w:sz w:val="22"/>
                <w:szCs w:val="22"/>
              </w:rPr>
              <w:t xml:space="preserve">an amendment to </w:t>
            </w:r>
            <w:r w:rsidR="002617C9">
              <w:rPr>
                <w:rFonts w:asciiTheme="minorHAnsi" w:hAnsiTheme="minorHAnsi"/>
                <w:sz w:val="22"/>
                <w:szCs w:val="22"/>
              </w:rPr>
              <w:t>municipal bonds</w:t>
            </w:r>
            <w:r w:rsidR="00477321">
              <w:rPr>
                <w:rFonts w:asciiTheme="minorHAnsi" w:hAnsiTheme="minorHAnsi"/>
                <w:sz w:val="22"/>
                <w:szCs w:val="22"/>
              </w:rPr>
              <w:t xml:space="preserve"> from 70% to 55%.</w:t>
            </w:r>
          </w:p>
        </w:tc>
        <w:tc>
          <w:tcPr>
            <w:tcW w:w="3516" w:type="dxa"/>
          </w:tcPr>
          <w:p w14:paraId="00EF44D8" w14:textId="77777777" w:rsidR="00DE2E35" w:rsidRPr="003506E1" w:rsidRDefault="00DE2E35" w:rsidP="00DE2E35">
            <w:pPr>
              <w:rPr>
                <w:rFonts w:ascii="Calibri" w:hAnsi="Calibri" w:cs="Arial"/>
                <w:sz w:val="22"/>
                <w:szCs w:val="22"/>
              </w:rPr>
            </w:pPr>
          </w:p>
        </w:tc>
      </w:tr>
      <w:tr w:rsidR="00DE2E35" w:rsidRPr="00973264" w14:paraId="55B24E41" w14:textId="77777777" w:rsidTr="009A7B2F">
        <w:tc>
          <w:tcPr>
            <w:tcW w:w="3145" w:type="dxa"/>
          </w:tcPr>
          <w:p w14:paraId="7FC69E01" w14:textId="7B6A0D8F" w:rsidR="00DE2E35" w:rsidRPr="00973264" w:rsidRDefault="002B2B9A" w:rsidP="00DE2E35">
            <w:pPr>
              <w:ind w:left="337" w:hanging="337"/>
              <w:rPr>
                <w:rFonts w:asciiTheme="minorHAnsi" w:hAnsiTheme="minorHAnsi"/>
                <w:b/>
                <w:sz w:val="22"/>
                <w:szCs w:val="22"/>
              </w:rPr>
            </w:pPr>
            <w:r>
              <w:rPr>
                <w:rFonts w:asciiTheme="minorHAnsi" w:hAnsiTheme="minorHAnsi"/>
                <w:b/>
                <w:sz w:val="22"/>
                <w:szCs w:val="22"/>
              </w:rPr>
              <w:t>Q</w:t>
            </w:r>
            <w:r w:rsidR="00DE2E35">
              <w:rPr>
                <w:rFonts w:asciiTheme="minorHAnsi" w:hAnsiTheme="minorHAnsi"/>
                <w:b/>
                <w:sz w:val="22"/>
                <w:szCs w:val="22"/>
              </w:rPr>
              <w:t>.</w:t>
            </w:r>
            <w:r w:rsidR="00DE2E35" w:rsidRPr="00973264">
              <w:rPr>
                <w:rFonts w:asciiTheme="minorHAnsi" w:hAnsiTheme="minorHAnsi"/>
                <w:b/>
                <w:sz w:val="22"/>
                <w:szCs w:val="22"/>
              </w:rPr>
              <w:t xml:space="preserve">  Adjournment</w:t>
            </w:r>
          </w:p>
        </w:tc>
        <w:tc>
          <w:tcPr>
            <w:tcW w:w="3437" w:type="dxa"/>
          </w:tcPr>
          <w:p w14:paraId="01A895B6" w14:textId="0FEFB227" w:rsidR="00DE2E35" w:rsidRPr="00973264" w:rsidRDefault="00DE2E35" w:rsidP="00DE2E35">
            <w:pPr>
              <w:rPr>
                <w:rFonts w:asciiTheme="minorHAnsi" w:hAnsiTheme="minorHAnsi"/>
                <w:sz w:val="22"/>
                <w:szCs w:val="22"/>
              </w:rPr>
            </w:pPr>
            <w:r w:rsidRPr="00973264">
              <w:rPr>
                <w:rFonts w:asciiTheme="minorHAnsi" w:hAnsiTheme="minorHAnsi"/>
                <w:sz w:val="22"/>
                <w:szCs w:val="22"/>
              </w:rPr>
              <w:t>President adjourned the meeting at</w:t>
            </w:r>
            <w:r>
              <w:rPr>
                <w:rFonts w:asciiTheme="minorHAnsi" w:hAnsiTheme="minorHAnsi"/>
                <w:sz w:val="22"/>
                <w:szCs w:val="22"/>
              </w:rPr>
              <w:t xml:space="preserve"> 7:</w:t>
            </w:r>
            <w:r w:rsidR="002617C9">
              <w:rPr>
                <w:rFonts w:asciiTheme="minorHAnsi" w:hAnsiTheme="minorHAnsi"/>
                <w:sz w:val="22"/>
                <w:szCs w:val="22"/>
              </w:rPr>
              <w:t>39</w:t>
            </w:r>
            <w:r>
              <w:rPr>
                <w:rFonts w:asciiTheme="minorHAnsi" w:hAnsiTheme="minorHAnsi"/>
                <w:sz w:val="22"/>
                <w:szCs w:val="22"/>
              </w:rPr>
              <w:t xml:space="preserve"> </w:t>
            </w:r>
            <w:r w:rsidRPr="00973264">
              <w:rPr>
                <w:rFonts w:asciiTheme="minorHAnsi" w:hAnsiTheme="minorHAnsi"/>
                <w:sz w:val="22"/>
                <w:szCs w:val="22"/>
              </w:rPr>
              <w:t xml:space="preserve">p.m. </w:t>
            </w:r>
          </w:p>
        </w:tc>
        <w:tc>
          <w:tcPr>
            <w:tcW w:w="3516" w:type="dxa"/>
          </w:tcPr>
          <w:p w14:paraId="3B8418A5" w14:textId="3FCE3332" w:rsidR="00DE2E35" w:rsidRPr="00973264" w:rsidRDefault="00DE2E35" w:rsidP="00DE2E35">
            <w:pPr>
              <w:rPr>
                <w:rFonts w:asciiTheme="minorHAnsi" w:hAnsiTheme="minorHAnsi"/>
                <w:sz w:val="22"/>
                <w:szCs w:val="22"/>
              </w:rPr>
            </w:pPr>
            <w:r w:rsidRPr="00973264">
              <w:rPr>
                <w:rFonts w:ascii="Calibri" w:hAnsi="Calibri" w:cs="Arial"/>
                <w:b/>
                <w:i/>
                <w:sz w:val="22"/>
                <w:szCs w:val="22"/>
              </w:rPr>
              <w:t xml:space="preserve">Audio recording available on the website at </w:t>
            </w:r>
            <w:hyperlink r:id="rId8" w:history="1">
              <w:r w:rsidRPr="00973264">
                <w:rPr>
                  <w:rStyle w:val="Hyperlink"/>
                  <w:rFonts w:ascii="Calibri" w:hAnsi="Calibri" w:cs="Arial"/>
                  <w:b/>
                  <w:i/>
                  <w:sz w:val="22"/>
                  <w:szCs w:val="22"/>
                </w:rPr>
                <w:t>http://dhcd.org/Agenda-Board-of-Directors</w:t>
              </w:r>
            </w:hyperlink>
          </w:p>
        </w:tc>
      </w:tr>
    </w:tbl>
    <w:p w14:paraId="7B613791" w14:textId="0A349B29" w:rsidR="00F6146C" w:rsidRDefault="00F6146C" w:rsidP="005502E4">
      <w:pPr>
        <w:outlineLvl w:val="0"/>
        <w:rPr>
          <w:rFonts w:ascii="Calibri" w:hAnsi="Calibri" w:cs="Calibri"/>
          <w:sz w:val="22"/>
          <w:szCs w:val="22"/>
        </w:rPr>
      </w:pPr>
    </w:p>
    <w:p w14:paraId="1F31377B" w14:textId="1A7E3174" w:rsidR="00AC7781" w:rsidRDefault="00AC7781" w:rsidP="005502E4">
      <w:pPr>
        <w:outlineLvl w:val="0"/>
        <w:rPr>
          <w:rFonts w:ascii="Calibri" w:hAnsi="Calibri" w:cs="Calibri"/>
          <w:sz w:val="22"/>
          <w:szCs w:val="22"/>
        </w:rPr>
      </w:pPr>
    </w:p>
    <w:p w14:paraId="763BFC2A" w14:textId="7645CCF8" w:rsidR="00C94F1A" w:rsidRDefault="00C94F1A" w:rsidP="005502E4">
      <w:pPr>
        <w:outlineLvl w:val="0"/>
        <w:rPr>
          <w:rFonts w:ascii="Calibri" w:hAnsi="Calibri" w:cs="Calibri"/>
          <w:sz w:val="22"/>
          <w:szCs w:val="22"/>
        </w:rPr>
      </w:pPr>
    </w:p>
    <w:p w14:paraId="6ED52DB8" w14:textId="77777777" w:rsidR="00C94F1A" w:rsidRDefault="00C94F1A" w:rsidP="005502E4">
      <w:pPr>
        <w:outlineLvl w:val="0"/>
        <w:rPr>
          <w:rFonts w:ascii="Calibri" w:hAnsi="Calibri" w:cs="Calibri"/>
          <w:sz w:val="22"/>
          <w:szCs w:val="22"/>
        </w:rPr>
      </w:pPr>
    </w:p>
    <w:p w14:paraId="758187F4" w14:textId="77777777" w:rsidR="00AC7781" w:rsidRPr="00973264" w:rsidRDefault="00AC7781" w:rsidP="005502E4">
      <w:pPr>
        <w:outlineLvl w:val="0"/>
        <w:rPr>
          <w:rFonts w:ascii="Calibri" w:hAnsi="Calibri" w:cs="Calibri"/>
          <w:sz w:val="22"/>
          <w:szCs w:val="22"/>
        </w:rPr>
      </w:pPr>
    </w:p>
    <w:p w14:paraId="1FAC7A10" w14:textId="73DA7B80" w:rsidR="005502E4" w:rsidRPr="00973264" w:rsidRDefault="005502E4" w:rsidP="005502E4">
      <w:pPr>
        <w:outlineLvl w:val="0"/>
        <w:rPr>
          <w:rFonts w:ascii="Calibri" w:hAnsi="Calibri" w:cs="Calibri"/>
          <w:sz w:val="22"/>
          <w:szCs w:val="22"/>
        </w:rPr>
      </w:pPr>
      <w:r w:rsidRPr="00973264">
        <w:rPr>
          <w:rFonts w:ascii="Calibri" w:hAnsi="Calibri" w:cs="Calibri"/>
          <w:sz w:val="22"/>
          <w:szCs w:val="22"/>
        </w:rPr>
        <w:t>ATTEST: _____________________________________________________________</w:t>
      </w:r>
    </w:p>
    <w:p w14:paraId="36D36E36" w14:textId="3E7F3F41" w:rsidR="005502E4" w:rsidRPr="00973264" w:rsidRDefault="005502E4" w:rsidP="005502E4">
      <w:pPr>
        <w:outlineLvl w:val="0"/>
        <w:rPr>
          <w:rFonts w:ascii="Calibri" w:hAnsi="Calibri" w:cs="Calibri"/>
          <w:sz w:val="22"/>
          <w:szCs w:val="22"/>
        </w:rPr>
      </w:pPr>
      <w:r w:rsidRPr="00973264">
        <w:rPr>
          <w:rFonts w:ascii="Calibri" w:hAnsi="Calibri" w:cs="Calibri"/>
          <w:sz w:val="22"/>
          <w:szCs w:val="22"/>
        </w:rPr>
        <w:tab/>
      </w:r>
      <w:r w:rsidRPr="00973264">
        <w:rPr>
          <w:rFonts w:ascii="Calibri" w:hAnsi="Calibri" w:cs="Calibri"/>
          <w:sz w:val="22"/>
          <w:szCs w:val="22"/>
        </w:rPr>
        <w:tab/>
      </w:r>
      <w:r w:rsidR="004B0E1E">
        <w:rPr>
          <w:rFonts w:ascii="Calibri" w:hAnsi="Calibri" w:cs="Calibri"/>
          <w:sz w:val="22"/>
          <w:szCs w:val="22"/>
        </w:rPr>
        <w:t>Leticia De Lara</w:t>
      </w:r>
      <w:r w:rsidR="00D87E61">
        <w:rPr>
          <w:rFonts w:ascii="Calibri" w:hAnsi="Calibri" w:cs="Calibri"/>
          <w:sz w:val="22"/>
          <w:szCs w:val="22"/>
        </w:rPr>
        <w:t xml:space="preserve">, </w:t>
      </w:r>
      <w:r w:rsidRPr="00973264">
        <w:rPr>
          <w:rFonts w:ascii="Calibri" w:hAnsi="Calibri" w:cs="Calibri"/>
          <w:sz w:val="22"/>
          <w:szCs w:val="22"/>
        </w:rPr>
        <w:t>Vice-President/Secretary</w:t>
      </w:r>
    </w:p>
    <w:p w14:paraId="6837E282" w14:textId="1C7BC6C5" w:rsidR="005502E4" w:rsidRPr="00973264" w:rsidRDefault="005502E4" w:rsidP="005502E4">
      <w:pPr>
        <w:outlineLvl w:val="0"/>
        <w:rPr>
          <w:rFonts w:ascii="Calibri" w:hAnsi="Calibri" w:cs="Calibri"/>
          <w:sz w:val="22"/>
          <w:szCs w:val="22"/>
        </w:rPr>
      </w:pPr>
      <w:r w:rsidRPr="00973264">
        <w:rPr>
          <w:rFonts w:ascii="Calibri" w:hAnsi="Calibri" w:cs="Calibri"/>
          <w:sz w:val="22"/>
          <w:szCs w:val="22"/>
        </w:rPr>
        <w:tab/>
      </w:r>
      <w:r w:rsidRPr="00973264">
        <w:rPr>
          <w:rFonts w:ascii="Calibri" w:hAnsi="Calibri" w:cs="Calibri"/>
          <w:sz w:val="22"/>
          <w:szCs w:val="22"/>
        </w:rPr>
        <w:tab/>
        <w:t>Desert Healthcare District Board of Directors</w:t>
      </w:r>
    </w:p>
    <w:p w14:paraId="53852757" w14:textId="77777777" w:rsidR="00DD560F" w:rsidRPr="00973264" w:rsidRDefault="00DD560F" w:rsidP="005502E4">
      <w:pPr>
        <w:outlineLvl w:val="0"/>
        <w:rPr>
          <w:rFonts w:ascii="Calibri" w:hAnsi="Calibri" w:cs="Calibri"/>
          <w:sz w:val="22"/>
          <w:szCs w:val="22"/>
        </w:rPr>
      </w:pPr>
    </w:p>
    <w:p w14:paraId="42F98DB6" w14:textId="77777777" w:rsidR="005502E4" w:rsidRPr="00973264" w:rsidRDefault="005502E4" w:rsidP="005502E4">
      <w:pPr>
        <w:outlineLvl w:val="0"/>
        <w:rPr>
          <w:rFonts w:ascii="Calibri" w:hAnsi="Calibri" w:cs="Calibri"/>
          <w:sz w:val="22"/>
          <w:szCs w:val="22"/>
        </w:rPr>
      </w:pPr>
    </w:p>
    <w:p w14:paraId="7ABE5BF3" w14:textId="47ED2BD9" w:rsidR="005502E4" w:rsidRPr="00973264" w:rsidRDefault="005502E4" w:rsidP="005502E4">
      <w:pPr>
        <w:outlineLvl w:val="0"/>
        <w:rPr>
          <w:rFonts w:ascii="Calibri" w:hAnsi="Calibri" w:cs="Calibri"/>
          <w:i/>
          <w:sz w:val="22"/>
          <w:szCs w:val="22"/>
        </w:rPr>
      </w:pPr>
      <w:r w:rsidRPr="00973264">
        <w:rPr>
          <w:rFonts w:ascii="Calibri" w:hAnsi="Calibri" w:cs="Calibri"/>
          <w:i/>
          <w:sz w:val="22"/>
          <w:szCs w:val="22"/>
        </w:rPr>
        <w:t xml:space="preserve">Minutes respectfully submitted by Andrea S. Hayles, Clerk </w:t>
      </w:r>
      <w:r w:rsidR="00DD560F" w:rsidRPr="00973264">
        <w:rPr>
          <w:rFonts w:ascii="Calibri" w:hAnsi="Calibri" w:cs="Calibri"/>
          <w:i/>
          <w:sz w:val="22"/>
          <w:szCs w:val="22"/>
        </w:rPr>
        <w:t>of</w:t>
      </w:r>
      <w:r w:rsidRPr="00973264">
        <w:rPr>
          <w:rFonts w:ascii="Calibri" w:hAnsi="Calibri" w:cs="Calibri"/>
          <w:i/>
          <w:sz w:val="22"/>
          <w:szCs w:val="22"/>
        </w:rPr>
        <w:t xml:space="preserve"> the Board</w:t>
      </w:r>
    </w:p>
    <w:p w14:paraId="4D98471F" w14:textId="77777777" w:rsidR="005502E4" w:rsidRPr="00973264" w:rsidRDefault="005502E4" w:rsidP="00497E12">
      <w:pPr>
        <w:rPr>
          <w:sz w:val="22"/>
          <w:szCs w:val="22"/>
        </w:rPr>
      </w:pPr>
    </w:p>
    <w:sectPr w:rsidR="005502E4" w:rsidRPr="0097326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A752F" w14:textId="77777777" w:rsidR="00B63004" w:rsidRDefault="00B63004" w:rsidP="001D7329">
      <w:r>
        <w:separator/>
      </w:r>
    </w:p>
  </w:endnote>
  <w:endnote w:type="continuationSeparator" w:id="0">
    <w:p w14:paraId="40535051" w14:textId="77777777" w:rsidR="00B63004" w:rsidRDefault="00B63004" w:rsidP="001D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2724802"/>
      <w:docPartObj>
        <w:docPartGallery w:val="Page Numbers (Bottom of Page)"/>
        <w:docPartUnique/>
      </w:docPartObj>
    </w:sdtPr>
    <w:sdtEndPr/>
    <w:sdtContent>
      <w:sdt>
        <w:sdtPr>
          <w:id w:val="-1769616900"/>
          <w:docPartObj>
            <w:docPartGallery w:val="Page Numbers (Top of Page)"/>
            <w:docPartUnique/>
          </w:docPartObj>
        </w:sdtPr>
        <w:sdtEndPr/>
        <w:sdtContent>
          <w:p w14:paraId="582E8B2B" w14:textId="1C2DA563" w:rsidR="00B63004" w:rsidRDefault="00B63004">
            <w:pPr>
              <w:pStyle w:val="Footer"/>
              <w:jc w:val="right"/>
            </w:pPr>
            <w:r w:rsidRPr="004604FD">
              <w:rPr>
                <w:rFonts w:asciiTheme="minorHAnsi" w:hAnsiTheme="minorHAnsi"/>
                <w:sz w:val="22"/>
                <w:szCs w:val="22"/>
              </w:rPr>
              <w:t xml:space="preserve">Page </w:t>
            </w:r>
            <w:r w:rsidRPr="004604FD">
              <w:rPr>
                <w:rFonts w:asciiTheme="minorHAnsi" w:hAnsiTheme="minorHAnsi"/>
                <w:bCs/>
                <w:sz w:val="22"/>
                <w:szCs w:val="22"/>
              </w:rPr>
              <w:fldChar w:fldCharType="begin"/>
            </w:r>
            <w:r w:rsidRPr="004604FD">
              <w:rPr>
                <w:rFonts w:asciiTheme="minorHAnsi" w:hAnsiTheme="minorHAnsi"/>
                <w:bCs/>
                <w:sz w:val="22"/>
                <w:szCs w:val="22"/>
              </w:rPr>
              <w:instrText xml:space="preserve"> PAGE </w:instrText>
            </w:r>
            <w:r w:rsidRPr="004604FD">
              <w:rPr>
                <w:rFonts w:asciiTheme="minorHAnsi" w:hAnsiTheme="minorHAnsi"/>
                <w:bCs/>
                <w:sz w:val="22"/>
                <w:szCs w:val="22"/>
              </w:rPr>
              <w:fldChar w:fldCharType="separate"/>
            </w:r>
            <w:r w:rsidRPr="004604FD">
              <w:rPr>
                <w:rFonts w:asciiTheme="minorHAnsi" w:hAnsiTheme="minorHAnsi"/>
                <w:bCs/>
                <w:noProof/>
                <w:sz w:val="22"/>
                <w:szCs w:val="22"/>
              </w:rPr>
              <w:t>2</w:t>
            </w:r>
            <w:r w:rsidRPr="004604FD">
              <w:rPr>
                <w:rFonts w:asciiTheme="minorHAnsi" w:hAnsiTheme="minorHAnsi"/>
                <w:bCs/>
                <w:sz w:val="22"/>
                <w:szCs w:val="22"/>
              </w:rPr>
              <w:fldChar w:fldCharType="end"/>
            </w:r>
            <w:r w:rsidRPr="004604FD">
              <w:rPr>
                <w:rFonts w:asciiTheme="minorHAnsi" w:hAnsiTheme="minorHAnsi"/>
                <w:sz w:val="22"/>
                <w:szCs w:val="22"/>
              </w:rPr>
              <w:t xml:space="preserve"> of </w:t>
            </w:r>
            <w:r w:rsidRPr="004604FD">
              <w:rPr>
                <w:rFonts w:asciiTheme="minorHAnsi" w:hAnsiTheme="minorHAnsi"/>
                <w:bCs/>
                <w:sz w:val="22"/>
                <w:szCs w:val="22"/>
              </w:rPr>
              <w:fldChar w:fldCharType="begin"/>
            </w:r>
            <w:r w:rsidRPr="004604FD">
              <w:rPr>
                <w:rFonts w:asciiTheme="minorHAnsi" w:hAnsiTheme="minorHAnsi"/>
                <w:bCs/>
                <w:sz w:val="22"/>
                <w:szCs w:val="22"/>
              </w:rPr>
              <w:instrText xml:space="preserve"> NUMPAGES  </w:instrText>
            </w:r>
            <w:r w:rsidRPr="004604FD">
              <w:rPr>
                <w:rFonts w:asciiTheme="minorHAnsi" w:hAnsiTheme="minorHAnsi"/>
                <w:bCs/>
                <w:sz w:val="22"/>
                <w:szCs w:val="22"/>
              </w:rPr>
              <w:fldChar w:fldCharType="separate"/>
            </w:r>
            <w:r w:rsidRPr="004604FD">
              <w:rPr>
                <w:rFonts w:asciiTheme="minorHAnsi" w:hAnsiTheme="minorHAnsi"/>
                <w:bCs/>
                <w:noProof/>
                <w:sz w:val="22"/>
                <w:szCs w:val="22"/>
              </w:rPr>
              <w:t>2</w:t>
            </w:r>
            <w:r w:rsidRPr="004604FD">
              <w:rPr>
                <w:rFonts w:asciiTheme="minorHAnsi" w:hAnsiTheme="minorHAnsi"/>
                <w:bCs/>
                <w:sz w:val="22"/>
                <w:szCs w:val="22"/>
              </w:rPr>
              <w:fldChar w:fldCharType="end"/>
            </w:r>
          </w:p>
        </w:sdtContent>
      </w:sdt>
    </w:sdtContent>
  </w:sdt>
  <w:p w14:paraId="292EF3ED" w14:textId="77777777" w:rsidR="00B63004" w:rsidRPr="001D7329" w:rsidRDefault="00B63004" w:rsidP="004604FD">
    <w:pPr>
      <w:pStyle w:val="Footer"/>
      <w:jc w:val="right"/>
      <w:rPr>
        <w:rFonts w:asciiTheme="minorHAnsi" w:hAnsiTheme="minorHAnsi"/>
        <w:sz w:val="20"/>
        <w:szCs w:val="20"/>
      </w:rPr>
    </w:pPr>
    <w:r w:rsidRPr="001D7329">
      <w:rPr>
        <w:rFonts w:asciiTheme="minorHAnsi" w:hAnsiTheme="minorHAnsi"/>
        <w:sz w:val="20"/>
        <w:szCs w:val="20"/>
      </w:rPr>
      <w:t>Desert Healthcare District Meeting Minutes</w:t>
    </w:r>
  </w:p>
  <w:p w14:paraId="4CB4064B" w14:textId="24A871B2" w:rsidR="00B63004" w:rsidRPr="001D7329" w:rsidRDefault="00B63004" w:rsidP="004604FD">
    <w:pPr>
      <w:pStyle w:val="Footer"/>
      <w:jc w:val="right"/>
      <w:rPr>
        <w:rFonts w:asciiTheme="minorHAnsi" w:hAnsiTheme="minorHAnsi"/>
        <w:sz w:val="20"/>
        <w:szCs w:val="20"/>
      </w:rPr>
    </w:pPr>
    <w:r>
      <w:rPr>
        <w:rFonts w:asciiTheme="minorHAnsi" w:hAnsiTheme="minorHAnsi"/>
        <w:sz w:val="20"/>
        <w:szCs w:val="20"/>
      </w:rPr>
      <w:t>April 23,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1977B2" w14:textId="77777777" w:rsidR="00B63004" w:rsidRDefault="00B63004" w:rsidP="001D7329">
      <w:r>
        <w:separator/>
      </w:r>
    </w:p>
  </w:footnote>
  <w:footnote w:type="continuationSeparator" w:id="0">
    <w:p w14:paraId="3D3CA5F0" w14:textId="77777777" w:rsidR="00B63004" w:rsidRDefault="00B63004" w:rsidP="001D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2F65D" w14:textId="43D4E0B2" w:rsidR="00B63004" w:rsidRDefault="00B63004" w:rsidP="00836B7F">
    <w:pPr>
      <w:jc w:val="center"/>
      <w:outlineLvl w:val="0"/>
      <w:rPr>
        <w:rFonts w:ascii="Calibri" w:hAnsi="Calibri" w:cs="Arial"/>
        <w:b/>
      </w:rPr>
    </w:pPr>
    <w:r>
      <w:rPr>
        <w:rFonts w:ascii="Calibri" w:hAnsi="Calibri" w:cs="Arial"/>
        <w:b/>
        <w:noProof/>
      </w:rPr>
      <w:drawing>
        <wp:anchor distT="0" distB="0" distL="114300" distR="114300" simplePos="0" relativeHeight="251657216" behindDoc="0" locked="0" layoutInCell="1" allowOverlap="1" wp14:anchorId="3CBEEC8C" wp14:editId="18DCB9C0">
          <wp:simplePos x="0" y="0"/>
          <wp:positionH relativeFrom="column">
            <wp:posOffset>2432685</wp:posOffset>
          </wp:positionH>
          <wp:positionV relativeFrom="paragraph">
            <wp:posOffset>-520258</wp:posOffset>
          </wp:positionV>
          <wp:extent cx="1200647" cy="927807"/>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HCD-Logo-Color-CMYK.jpg"/>
                  <pic:cNvPicPr/>
                </pic:nvPicPr>
                <pic:blipFill>
                  <a:blip r:embed="rId1">
                    <a:extLst>
                      <a:ext uri="{28A0092B-C50C-407E-A947-70E740481C1C}">
                        <a14:useLocalDpi xmlns:a14="http://schemas.microsoft.com/office/drawing/2010/main" val="0"/>
                      </a:ext>
                    </a:extLst>
                  </a:blip>
                  <a:stretch>
                    <a:fillRect/>
                  </a:stretch>
                </pic:blipFill>
                <pic:spPr>
                  <a:xfrm>
                    <a:off x="0" y="0"/>
                    <a:ext cx="1200647" cy="927807"/>
                  </a:xfrm>
                  <a:prstGeom prst="rect">
                    <a:avLst/>
                  </a:prstGeom>
                </pic:spPr>
              </pic:pic>
            </a:graphicData>
          </a:graphic>
          <wp14:sizeRelH relativeFrom="page">
            <wp14:pctWidth>0</wp14:pctWidth>
          </wp14:sizeRelH>
          <wp14:sizeRelV relativeFrom="page">
            <wp14:pctHeight>0</wp14:pctHeight>
          </wp14:sizeRelV>
        </wp:anchor>
      </w:drawing>
    </w:r>
    <w:sdt>
      <w:sdtPr>
        <w:rPr>
          <w:rFonts w:ascii="Calibri" w:hAnsi="Calibri" w:cs="Arial"/>
          <w:b/>
        </w:rPr>
        <w:id w:val="568156603"/>
        <w:docPartObj>
          <w:docPartGallery w:val="Watermarks"/>
          <w:docPartUnique/>
        </w:docPartObj>
      </w:sdtPr>
      <w:sdtEndPr/>
      <w:sdtContent>
        <w:r w:rsidR="0015629A">
          <w:rPr>
            <w:rFonts w:ascii="Calibri" w:hAnsi="Calibri" w:cs="Arial"/>
            <w:b/>
            <w:noProof/>
          </w:rPr>
          <w:pict w14:anchorId="2B44B3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5163FACC" w14:textId="77777777" w:rsidR="00B63004" w:rsidRDefault="00B63004" w:rsidP="00836B7F">
    <w:pPr>
      <w:jc w:val="center"/>
      <w:outlineLvl w:val="0"/>
      <w:rPr>
        <w:rFonts w:ascii="Calibri" w:hAnsi="Calibri" w:cs="Arial"/>
        <w:b/>
      </w:rPr>
    </w:pPr>
  </w:p>
  <w:p w14:paraId="2F5CED95" w14:textId="0A1B38F0" w:rsidR="00B63004" w:rsidRPr="006B01FB" w:rsidRDefault="00B63004" w:rsidP="00836B7F">
    <w:pPr>
      <w:jc w:val="center"/>
      <w:outlineLvl w:val="0"/>
      <w:rPr>
        <w:rFonts w:ascii="Calibri" w:hAnsi="Calibri" w:cs="Arial"/>
        <w:b/>
      </w:rPr>
    </w:pPr>
    <w:r w:rsidRPr="006B01FB">
      <w:rPr>
        <w:rFonts w:ascii="Calibri" w:hAnsi="Calibri" w:cs="Arial"/>
        <w:b/>
      </w:rPr>
      <w:t>DESERT</w:t>
    </w:r>
    <w:r w:rsidRPr="001D7329">
      <w:rPr>
        <w:snapToGrid w:val="0"/>
        <w:color w:val="000000"/>
        <w:w w:val="0"/>
        <w:sz w:val="0"/>
        <w:szCs w:val="0"/>
        <w:u w:color="000000"/>
        <w:bdr w:val="none" w:sz="0" w:space="0" w:color="000000"/>
        <w:shd w:val="clear" w:color="000000" w:fill="000000"/>
        <w:lang w:val="x-none" w:eastAsia="x-none" w:bidi="x-none"/>
      </w:rPr>
      <w:t xml:space="preserve"> </w:t>
    </w:r>
    <w:r w:rsidRPr="006B01FB">
      <w:rPr>
        <w:rFonts w:ascii="Calibri" w:hAnsi="Calibri" w:cs="Arial"/>
        <w:b/>
      </w:rPr>
      <w:t xml:space="preserve"> HEALTHCARE DISTRICT</w:t>
    </w:r>
  </w:p>
  <w:p w14:paraId="1B1327E0" w14:textId="16967D22" w:rsidR="00B63004" w:rsidRDefault="00B63004" w:rsidP="00836B7F">
    <w:pPr>
      <w:jc w:val="center"/>
      <w:outlineLvl w:val="0"/>
      <w:rPr>
        <w:rFonts w:ascii="Calibri" w:hAnsi="Calibri" w:cs="Arial"/>
        <w:b/>
      </w:rPr>
    </w:pPr>
    <w:r>
      <w:rPr>
        <w:rFonts w:ascii="Calibri" w:hAnsi="Calibri" w:cs="Arial"/>
        <w:b/>
      </w:rPr>
      <w:t>BOARD OF DIRECTORS MEETING</w:t>
    </w:r>
  </w:p>
  <w:p w14:paraId="48ED7F70" w14:textId="77777777" w:rsidR="00B63004" w:rsidRDefault="00B63004" w:rsidP="00836B7F">
    <w:pPr>
      <w:jc w:val="center"/>
      <w:outlineLvl w:val="0"/>
      <w:rPr>
        <w:rFonts w:ascii="Calibri" w:hAnsi="Calibri" w:cs="Arial"/>
        <w:b/>
      </w:rPr>
    </w:pPr>
    <w:r>
      <w:rPr>
        <w:rFonts w:ascii="Calibri" w:hAnsi="Calibri" w:cs="Arial"/>
        <w:b/>
      </w:rPr>
      <w:t>MEETING MINUTES</w:t>
    </w:r>
  </w:p>
  <w:p w14:paraId="47461BEC" w14:textId="05A35C36" w:rsidR="00B63004" w:rsidRDefault="00B63004" w:rsidP="00836B7F">
    <w:pPr>
      <w:jc w:val="center"/>
      <w:outlineLvl w:val="0"/>
      <w:rPr>
        <w:rFonts w:ascii="Calibri" w:hAnsi="Calibri" w:cs="Arial"/>
        <w:b/>
      </w:rPr>
    </w:pPr>
    <w:r>
      <w:rPr>
        <w:rFonts w:ascii="Calibri" w:hAnsi="Calibri" w:cs="Arial"/>
        <w:b/>
      </w:rPr>
      <w:t>April 23, 2019</w:t>
    </w:r>
  </w:p>
  <w:p w14:paraId="67154926" w14:textId="77777777" w:rsidR="00B63004" w:rsidRPr="00836B7F" w:rsidRDefault="00B63004" w:rsidP="00836B7F">
    <w:pPr>
      <w:jc w:val="center"/>
      <w:outlineLvl w:val="0"/>
      <w:rPr>
        <w:rFonts w:ascii="Calibri" w:hAnsi="Calibri"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F00"/>
    <w:multiLevelType w:val="hybridMultilevel"/>
    <w:tmpl w:val="545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E6720"/>
    <w:multiLevelType w:val="hybridMultilevel"/>
    <w:tmpl w:val="7100A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D244F3"/>
    <w:multiLevelType w:val="hybridMultilevel"/>
    <w:tmpl w:val="5ABEA8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13E65"/>
    <w:multiLevelType w:val="hybridMultilevel"/>
    <w:tmpl w:val="F42A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C20BC4"/>
    <w:multiLevelType w:val="hybridMultilevel"/>
    <w:tmpl w:val="04045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3536A"/>
    <w:multiLevelType w:val="hybridMultilevel"/>
    <w:tmpl w:val="4318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3D198B"/>
    <w:multiLevelType w:val="hybridMultilevel"/>
    <w:tmpl w:val="DCFC5F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052A6"/>
    <w:multiLevelType w:val="hybridMultilevel"/>
    <w:tmpl w:val="9594B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B275AF"/>
    <w:multiLevelType w:val="hybridMultilevel"/>
    <w:tmpl w:val="D78EF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660BA2"/>
    <w:multiLevelType w:val="hybridMultilevel"/>
    <w:tmpl w:val="F9F6FC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71036D"/>
    <w:multiLevelType w:val="hybridMultilevel"/>
    <w:tmpl w:val="411EA0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503A07"/>
    <w:multiLevelType w:val="hybridMultilevel"/>
    <w:tmpl w:val="55AAE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969BD"/>
    <w:multiLevelType w:val="hybridMultilevel"/>
    <w:tmpl w:val="42C60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627A76"/>
    <w:multiLevelType w:val="hybridMultilevel"/>
    <w:tmpl w:val="BD3AD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CB5849"/>
    <w:multiLevelType w:val="hybridMultilevel"/>
    <w:tmpl w:val="2084E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F032D"/>
    <w:multiLevelType w:val="hybridMultilevel"/>
    <w:tmpl w:val="EF9E0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45624"/>
    <w:multiLevelType w:val="hybridMultilevel"/>
    <w:tmpl w:val="2732F65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1DB2ACE"/>
    <w:multiLevelType w:val="hybridMultilevel"/>
    <w:tmpl w:val="C8DACDCA"/>
    <w:lvl w:ilvl="0" w:tplc="6A2821E6">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8" w15:restartNumberingAfterBreak="0">
    <w:nsid w:val="7AD74C2C"/>
    <w:multiLevelType w:val="hybridMultilevel"/>
    <w:tmpl w:val="2084E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491BE2"/>
    <w:multiLevelType w:val="hybridMultilevel"/>
    <w:tmpl w:val="BAC8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12"/>
  </w:num>
  <w:num w:numId="4">
    <w:abstractNumId w:val="0"/>
  </w:num>
  <w:num w:numId="5">
    <w:abstractNumId w:val="1"/>
  </w:num>
  <w:num w:numId="6">
    <w:abstractNumId w:val="5"/>
  </w:num>
  <w:num w:numId="7">
    <w:abstractNumId w:val="8"/>
  </w:num>
  <w:num w:numId="8">
    <w:abstractNumId w:val="7"/>
  </w:num>
  <w:num w:numId="9">
    <w:abstractNumId w:val="16"/>
  </w:num>
  <w:num w:numId="10">
    <w:abstractNumId w:val="3"/>
  </w:num>
  <w:num w:numId="11">
    <w:abstractNumId w:val="9"/>
  </w:num>
  <w:num w:numId="12">
    <w:abstractNumId w:val="10"/>
  </w:num>
  <w:num w:numId="13">
    <w:abstractNumId w:val="15"/>
  </w:num>
  <w:num w:numId="14">
    <w:abstractNumId w:val="19"/>
  </w:num>
  <w:num w:numId="15">
    <w:abstractNumId w:val="6"/>
  </w:num>
  <w:num w:numId="16">
    <w:abstractNumId w:val="4"/>
  </w:num>
  <w:num w:numId="17">
    <w:abstractNumId w:val="14"/>
  </w:num>
  <w:num w:numId="18">
    <w:abstractNumId w:val="18"/>
  </w:num>
  <w:num w:numId="19">
    <w:abstractNumId w:val="1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12"/>
    <w:rsid w:val="00015CB9"/>
    <w:rsid w:val="000162C1"/>
    <w:rsid w:val="000201D5"/>
    <w:rsid w:val="0002578A"/>
    <w:rsid w:val="000316DD"/>
    <w:rsid w:val="00032DCB"/>
    <w:rsid w:val="00032DED"/>
    <w:rsid w:val="000358B3"/>
    <w:rsid w:val="00036581"/>
    <w:rsid w:val="00037987"/>
    <w:rsid w:val="00040901"/>
    <w:rsid w:val="00041810"/>
    <w:rsid w:val="00045A65"/>
    <w:rsid w:val="000465D7"/>
    <w:rsid w:val="00047FAF"/>
    <w:rsid w:val="00053033"/>
    <w:rsid w:val="000532D7"/>
    <w:rsid w:val="00053F96"/>
    <w:rsid w:val="000548A4"/>
    <w:rsid w:val="000554D1"/>
    <w:rsid w:val="00057982"/>
    <w:rsid w:val="00062D52"/>
    <w:rsid w:val="00063AA5"/>
    <w:rsid w:val="000702FA"/>
    <w:rsid w:val="00071A47"/>
    <w:rsid w:val="00072A67"/>
    <w:rsid w:val="00076E9E"/>
    <w:rsid w:val="00080C70"/>
    <w:rsid w:val="00090636"/>
    <w:rsid w:val="0009718A"/>
    <w:rsid w:val="000A2550"/>
    <w:rsid w:val="000A34C5"/>
    <w:rsid w:val="000A6176"/>
    <w:rsid w:val="000A6B8C"/>
    <w:rsid w:val="000A6C4D"/>
    <w:rsid w:val="000B1DAA"/>
    <w:rsid w:val="000B4775"/>
    <w:rsid w:val="000C3C3F"/>
    <w:rsid w:val="000C436B"/>
    <w:rsid w:val="000C7BED"/>
    <w:rsid w:val="000D2447"/>
    <w:rsid w:val="000D53B8"/>
    <w:rsid w:val="000F133D"/>
    <w:rsid w:val="000F7371"/>
    <w:rsid w:val="00105031"/>
    <w:rsid w:val="00110C0C"/>
    <w:rsid w:val="00116EA9"/>
    <w:rsid w:val="00120BC8"/>
    <w:rsid w:val="001250C9"/>
    <w:rsid w:val="001262E1"/>
    <w:rsid w:val="0012767B"/>
    <w:rsid w:val="00130215"/>
    <w:rsid w:val="00131874"/>
    <w:rsid w:val="0013187D"/>
    <w:rsid w:val="00134225"/>
    <w:rsid w:val="00134F37"/>
    <w:rsid w:val="001369B7"/>
    <w:rsid w:val="0014000C"/>
    <w:rsid w:val="00141581"/>
    <w:rsid w:val="001512D1"/>
    <w:rsid w:val="00154113"/>
    <w:rsid w:val="0015611B"/>
    <w:rsid w:val="0015629A"/>
    <w:rsid w:val="001576CC"/>
    <w:rsid w:val="001628E5"/>
    <w:rsid w:val="001659EC"/>
    <w:rsid w:val="00172B1A"/>
    <w:rsid w:val="001731D6"/>
    <w:rsid w:val="00173DE6"/>
    <w:rsid w:val="00174EF9"/>
    <w:rsid w:val="00175DBC"/>
    <w:rsid w:val="00180D88"/>
    <w:rsid w:val="00185898"/>
    <w:rsid w:val="00187D13"/>
    <w:rsid w:val="00195C96"/>
    <w:rsid w:val="00196081"/>
    <w:rsid w:val="001A528D"/>
    <w:rsid w:val="001B6257"/>
    <w:rsid w:val="001C368E"/>
    <w:rsid w:val="001D12C5"/>
    <w:rsid w:val="001D49A3"/>
    <w:rsid w:val="001D6952"/>
    <w:rsid w:val="001D7329"/>
    <w:rsid w:val="001E2D0B"/>
    <w:rsid w:val="001E63FA"/>
    <w:rsid w:val="001F047C"/>
    <w:rsid w:val="001F59DC"/>
    <w:rsid w:val="001F70F1"/>
    <w:rsid w:val="002025FC"/>
    <w:rsid w:val="0020500D"/>
    <w:rsid w:val="00205897"/>
    <w:rsid w:val="00217497"/>
    <w:rsid w:val="0022318A"/>
    <w:rsid w:val="002255B1"/>
    <w:rsid w:val="0022580B"/>
    <w:rsid w:val="0022604D"/>
    <w:rsid w:val="00227206"/>
    <w:rsid w:val="00242BCF"/>
    <w:rsid w:val="002451D7"/>
    <w:rsid w:val="002466E4"/>
    <w:rsid w:val="0025010D"/>
    <w:rsid w:val="0025100C"/>
    <w:rsid w:val="002534F7"/>
    <w:rsid w:val="00256B11"/>
    <w:rsid w:val="002617C9"/>
    <w:rsid w:val="00262545"/>
    <w:rsid w:val="00266189"/>
    <w:rsid w:val="002727C9"/>
    <w:rsid w:val="00274730"/>
    <w:rsid w:val="00283E68"/>
    <w:rsid w:val="00284DE9"/>
    <w:rsid w:val="002857B0"/>
    <w:rsid w:val="00287518"/>
    <w:rsid w:val="00292456"/>
    <w:rsid w:val="00296277"/>
    <w:rsid w:val="00296FD1"/>
    <w:rsid w:val="002A2FE8"/>
    <w:rsid w:val="002A4E79"/>
    <w:rsid w:val="002A5AB0"/>
    <w:rsid w:val="002A666D"/>
    <w:rsid w:val="002B147C"/>
    <w:rsid w:val="002B1E0B"/>
    <w:rsid w:val="002B2B9A"/>
    <w:rsid w:val="002B3AC5"/>
    <w:rsid w:val="002B474E"/>
    <w:rsid w:val="002B50DD"/>
    <w:rsid w:val="002B7822"/>
    <w:rsid w:val="002B7F0A"/>
    <w:rsid w:val="002C2A6D"/>
    <w:rsid w:val="002C5010"/>
    <w:rsid w:val="002C5037"/>
    <w:rsid w:val="002C5B95"/>
    <w:rsid w:val="002C796C"/>
    <w:rsid w:val="002D034B"/>
    <w:rsid w:val="002D3181"/>
    <w:rsid w:val="002D4BD2"/>
    <w:rsid w:val="002D6F8B"/>
    <w:rsid w:val="002D7B14"/>
    <w:rsid w:val="002E0E13"/>
    <w:rsid w:val="002E48C2"/>
    <w:rsid w:val="002E51D6"/>
    <w:rsid w:val="002F0475"/>
    <w:rsid w:val="0030578A"/>
    <w:rsid w:val="00320F56"/>
    <w:rsid w:val="00323FD1"/>
    <w:rsid w:val="00325B9D"/>
    <w:rsid w:val="00330F44"/>
    <w:rsid w:val="00336E80"/>
    <w:rsid w:val="003416CF"/>
    <w:rsid w:val="003506E1"/>
    <w:rsid w:val="0035071B"/>
    <w:rsid w:val="00352743"/>
    <w:rsid w:val="00352B72"/>
    <w:rsid w:val="00357466"/>
    <w:rsid w:val="00357FD6"/>
    <w:rsid w:val="003605CF"/>
    <w:rsid w:val="00360E57"/>
    <w:rsid w:val="0036455E"/>
    <w:rsid w:val="00367EF3"/>
    <w:rsid w:val="00374924"/>
    <w:rsid w:val="00382875"/>
    <w:rsid w:val="00383333"/>
    <w:rsid w:val="00385BE6"/>
    <w:rsid w:val="0039226C"/>
    <w:rsid w:val="00392A71"/>
    <w:rsid w:val="00392F2F"/>
    <w:rsid w:val="00392F5A"/>
    <w:rsid w:val="003975F0"/>
    <w:rsid w:val="003A38AC"/>
    <w:rsid w:val="003A69CB"/>
    <w:rsid w:val="003B49C2"/>
    <w:rsid w:val="003B4B63"/>
    <w:rsid w:val="003B6D4D"/>
    <w:rsid w:val="003B793D"/>
    <w:rsid w:val="003C0717"/>
    <w:rsid w:val="003C08A7"/>
    <w:rsid w:val="003C0D4C"/>
    <w:rsid w:val="003C1866"/>
    <w:rsid w:val="003C4B9F"/>
    <w:rsid w:val="003C4E26"/>
    <w:rsid w:val="003C6637"/>
    <w:rsid w:val="003D6416"/>
    <w:rsid w:val="003E1B7E"/>
    <w:rsid w:val="003E3615"/>
    <w:rsid w:val="003F11E0"/>
    <w:rsid w:val="003F2277"/>
    <w:rsid w:val="003F2603"/>
    <w:rsid w:val="00400696"/>
    <w:rsid w:val="004009E5"/>
    <w:rsid w:val="00410B56"/>
    <w:rsid w:val="00411AAC"/>
    <w:rsid w:val="00413612"/>
    <w:rsid w:val="004209B1"/>
    <w:rsid w:val="0043759E"/>
    <w:rsid w:val="0044035A"/>
    <w:rsid w:val="004440D8"/>
    <w:rsid w:val="004456D7"/>
    <w:rsid w:val="00445C3F"/>
    <w:rsid w:val="004524C7"/>
    <w:rsid w:val="00454E76"/>
    <w:rsid w:val="00456926"/>
    <w:rsid w:val="004571A1"/>
    <w:rsid w:val="004604FD"/>
    <w:rsid w:val="00460B8F"/>
    <w:rsid w:val="004650D2"/>
    <w:rsid w:val="004673AA"/>
    <w:rsid w:val="00470C84"/>
    <w:rsid w:val="00473934"/>
    <w:rsid w:val="00477321"/>
    <w:rsid w:val="0048202B"/>
    <w:rsid w:val="00487369"/>
    <w:rsid w:val="00492A3D"/>
    <w:rsid w:val="00493F79"/>
    <w:rsid w:val="00496061"/>
    <w:rsid w:val="00497E12"/>
    <w:rsid w:val="004A160A"/>
    <w:rsid w:val="004A7457"/>
    <w:rsid w:val="004B0E1E"/>
    <w:rsid w:val="004B1911"/>
    <w:rsid w:val="004B3610"/>
    <w:rsid w:val="004B65F1"/>
    <w:rsid w:val="004B6D71"/>
    <w:rsid w:val="004C6362"/>
    <w:rsid w:val="004C7DB5"/>
    <w:rsid w:val="004F0D40"/>
    <w:rsid w:val="004F3ED8"/>
    <w:rsid w:val="00502808"/>
    <w:rsid w:val="00507377"/>
    <w:rsid w:val="00510CC5"/>
    <w:rsid w:val="0051183E"/>
    <w:rsid w:val="00515DA2"/>
    <w:rsid w:val="00522DEB"/>
    <w:rsid w:val="005273FF"/>
    <w:rsid w:val="00540E65"/>
    <w:rsid w:val="0054164D"/>
    <w:rsid w:val="00543456"/>
    <w:rsid w:val="00544271"/>
    <w:rsid w:val="005447AF"/>
    <w:rsid w:val="0054633D"/>
    <w:rsid w:val="005502E4"/>
    <w:rsid w:val="00560D09"/>
    <w:rsid w:val="00563103"/>
    <w:rsid w:val="00563B05"/>
    <w:rsid w:val="0056765D"/>
    <w:rsid w:val="005710A1"/>
    <w:rsid w:val="005720A0"/>
    <w:rsid w:val="005724AB"/>
    <w:rsid w:val="00574B8F"/>
    <w:rsid w:val="0058277C"/>
    <w:rsid w:val="005832F5"/>
    <w:rsid w:val="00583640"/>
    <w:rsid w:val="0058624C"/>
    <w:rsid w:val="00592A0D"/>
    <w:rsid w:val="005974FC"/>
    <w:rsid w:val="005A0994"/>
    <w:rsid w:val="005A0F70"/>
    <w:rsid w:val="005A2BB9"/>
    <w:rsid w:val="005A51BD"/>
    <w:rsid w:val="005B6526"/>
    <w:rsid w:val="005C05FC"/>
    <w:rsid w:val="005C345B"/>
    <w:rsid w:val="005C6DA1"/>
    <w:rsid w:val="005D0692"/>
    <w:rsid w:val="005D0F52"/>
    <w:rsid w:val="005E264C"/>
    <w:rsid w:val="005E4B5F"/>
    <w:rsid w:val="005E6C0A"/>
    <w:rsid w:val="005F09DD"/>
    <w:rsid w:val="005F3915"/>
    <w:rsid w:val="005F675D"/>
    <w:rsid w:val="005F68E7"/>
    <w:rsid w:val="0060094E"/>
    <w:rsid w:val="0060247C"/>
    <w:rsid w:val="006125C9"/>
    <w:rsid w:val="00613385"/>
    <w:rsid w:val="0061375A"/>
    <w:rsid w:val="0062299D"/>
    <w:rsid w:val="00623CAF"/>
    <w:rsid w:val="0062604A"/>
    <w:rsid w:val="00627D1E"/>
    <w:rsid w:val="0063105F"/>
    <w:rsid w:val="00633E1D"/>
    <w:rsid w:val="006346C0"/>
    <w:rsid w:val="006363DA"/>
    <w:rsid w:val="0063689E"/>
    <w:rsid w:val="00641071"/>
    <w:rsid w:val="00642190"/>
    <w:rsid w:val="00645F7D"/>
    <w:rsid w:val="006465EA"/>
    <w:rsid w:val="006476E3"/>
    <w:rsid w:val="0065023A"/>
    <w:rsid w:val="00651542"/>
    <w:rsid w:val="006518BC"/>
    <w:rsid w:val="006526DF"/>
    <w:rsid w:val="006529BF"/>
    <w:rsid w:val="00653C75"/>
    <w:rsid w:val="0066243D"/>
    <w:rsid w:val="006635E7"/>
    <w:rsid w:val="0066386B"/>
    <w:rsid w:val="00665B93"/>
    <w:rsid w:val="00667839"/>
    <w:rsid w:val="00670D41"/>
    <w:rsid w:val="00673086"/>
    <w:rsid w:val="006736E6"/>
    <w:rsid w:val="0069349F"/>
    <w:rsid w:val="00693B35"/>
    <w:rsid w:val="006A2059"/>
    <w:rsid w:val="006A3218"/>
    <w:rsid w:val="006A332E"/>
    <w:rsid w:val="006A656C"/>
    <w:rsid w:val="006B192A"/>
    <w:rsid w:val="006B63AE"/>
    <w:rsid w:val="006C29DE"/>
    <w:rsid w:val="006D6FA6"/>
    <w:rsid w:val="006E684E"/>
    <w:rsid w:val="006E7381"/>
    <w:rsid w:val="006F1A2E"/>
    <w:rsid w:val="006F3FCC"/>
    <w:rsid w:val="006F6E6F"/>
    <w:rsid w:val="007064C0"/>
    <w:rsid w:val="00715809"/>
    <w:rsid w:val="00720734"/>
    <w:rsid w:val="007230E3"/>
    <w:rsid w:val="0072478E"/>
    <w:rsid w:val="00733D44"/>
    <w:rsid w:val="00734360"/>
    <w:rsid w:val="00735436"/>
    <w:rsid w:val="00737E8C"/>
    <w:rsid w:val="00740A23"/>
    <w:rsid w:val="0074128E"/>
    <w:rsid w:val="00742DE9"/>
    <w:rsid w:val="00744846"/>
    <w:rsid w:val="007471EA"/>
    <w:rsid w:val="00747A18"/>
    <w:rsid w:val="00754B03"/>
    <w:rsid w:val="00792507"/>
    <w:rsid w:val="00794F42"/>
    <w:rsid w:val="007A0754"/>
    <w:rsid w:val="007A2028"/>
    <w:rsid w:val="007A22D5"/>
    <w:rsid w:val="007B0BFD"/>
    <w:rsid w:val="007B3619"/>
    <w:rsid w:val="007B5634"/>
    <w:rsid w:val="007B6971"/>
    <w:rsid w:val="007C0752"/>
    <w:rsid w:val="007C381C"/>
    <w:rsid w:val="007D4651"/>
    <w:rsid w:val="007D47B8"/>
    <w:rsid w:val="007D4F97"/>
    <w:rsid w:val="007D666B"/>
    <w:rsid w:val="007D7026"/>
    <w:rsid w:val="007E000F"/>
    <w:rsid w:val="007E0A8C"/>
    <w:rsid w:val="007E6556"/>
    <w:rsid w:val="007F054D"/>
    <w:rsid w:val="00801D92"/>
    <w:rsid w:val="00804233"/>
    <w:rsid w:val="00806BD4"/>
    <w:rsid w:val="008101B0"/>
    <w:rsid w:val="00811C5A"/>
    <w:rsid w:val="0081440F"/>
    <w:rsid w:val="008171F3"/>
    <w:rsid w:val="008175D9"/>
    <w:rsid w:val="008210A5"/>
    <w:rsid w:val="00821FC0"/>
    <w:rsid w:val="0082373B"/>
    <w:rsid w:val="00836B7F"/>
    <w:rsid w:val="008406DF"/>
    <w:rsid w:val="00840A2C"/>
    <w:rsid w:val="00841336"/>
    <w:rsid w:val="008501E4"/>
    <w:rsid w:val="008510DD"/>
    <w:rsid w:val="00852DB9"/>
    <w:rsid w:val="00853D62"/>
    <w:rsid w:val="00853E5C"/>
    <w:rsid w:val="00857551"/>
    <w:rsid w:val="00857F4F"/>
    <w:rsid w:val="0086311E"/>
    <w:rsid w:val="008634BA"/>
    <w:rsid w:val="0086470F"/>
    <w:rsid w:val="00864912"/>
    <w:rsid w:val="00866EEE"/>
    <w:rsid w:val="0087229F"/>
    <w:rsid w:val="00872599"/>
    <w:rsid w:val="00883A48"/>
    <w:rsid w:val="0088567F"/>
    <w:rsid w:val="00894121"/>
    <w:rsid w:val="0089500A"/>
    <w:rsid w:val="00896C21"/>
    <w:rsid w:val="008A0CCB"/>
    <w:rsid w:val="008A5786"/>
    <w:rsid w:val="008B0879"/>
    <w:rsid w:val="008B1BF6"/>
    <w:rsid w:val="008B5F62"/>
    <w:rsid w:val="008C04A5"/>
    <w:rsid w:val="008C151B"/>
    <w:rsid w:val="008C49A5"/>
    <w:rsid w:val="008C5EAD"/>
    <w:rsid w:val="008C5ED3"/>
    <w:rsid w:val="008D034D"/>
    <w:rsid w:val="008D2D98"/>
    <w:rsid w:val="008D7126"/>
    <w:rsid w:val="008E2F2B"/>
    <w:rsid w:val="008E3DE4"/>
    <w:rsid w:val="008F00D4"/>
    <w:rsid w:val="008F251E"/>
    <w:rsid w:val="008F2DE6"/>
    <w:rsid w:val="008F407D"/>
    <w:rsid w:val="008F6539"/>
    <w:rsid w:val="008F689F"/>
    <w:rsid w:val="00915B9A"/>
    <w:rsid w:val="00915D28"/>
    <w:rsid w:val="00916BF2"/>
    <w:rsid w:val="009207A9"/>
    <w:rsid w:val="00936BBE"/>
    <w:rsid w:val="00940BFA"/>
    <w:rsid w:val="00944CC2"/>
    <w:rsid w:val="00953E94"/>
    <w:rsid w:val="009615D2"/>
    <w:rsid w:val="009619EA"/>
    <w:rsid w:val="00965BB3"/>
    <w:rsid w:val="00966EA0"/>
    <w:rsid w:val="009674FA"/>
    <w:rsid w:val="00970310"/>
    <w:rsid w:val="009709B1"/>
    <w:rsid w:val="00973264"/>
    <w:rsid w:val="0097372D"/>
    <w:rsid w:val="00980AA0"/>
    <w:rsid w:val="00984A2B"/>
    <w:rsid w:val="00985F3A"/>
    <w:rsid w:val="0099093A"/>
    <w:rsid w:val="00992E81"/>
    <w:rsid w:val="00995D4F"/>
    <w:rsid w:val="0099776D"/>
    <w:rsid w:val="00997FA1"/>
    <w:rsid w:val="009A0C42"/>
    <w:rsid w:val="009A1792"/>
    <w:rsid w:val="009A2C62"/>
    <w:rsid w:val="009A3428"/>
    <w:rsid w:val="009A7B2F"/>
    <w:rsid w:val="009B0312"/>
    <w:rsid w:val="009B1B6F"/>
    <w:rsid w:val="009B3B44"/>
    <w:rsid w:val="009B4CF1"/>
    <w:rsid w:val="009C0808"/>
    <w:rsid w:val="009C0F54"/>
    <w:rsid w:val="009C7857"/>
    <w:rsid w:val="009D066F"/>
    <w:rsid w:val="009E01F2"/>
    <w:rsid w:val="009E3EED"/>
    <w:rsid w:val="009E6CEC"/>
    <w:rsid w:val="009E714D"/>
    <w:rsid w:val="009E791D"/>
    <w:rsid w:val="009F15D6"/>
    <w:rsid w:val="009F537C"/>
    <w:rsid w:val="009F6DD0"/>
    <w:rsid w:val="009F775B"/>
    <w:rsid w:val="009F7803"/>
    <w:rsid w:val="00A01478"/>
    <w:rsid w:val="00A0361B"/>
    <w:rsid w:val="00A04645"/>
    <w:rsid w:val="00A0522D"/>
    <w:rsid w:val="00A056EC"/>
    <w:rsid w:val="00A321C5"/>
    <w:rsid w:val="00A33265"/>
    <w:rsid w:val="00A3650E"/>
    <w:rsid w:val="00A419C3"/>
    <w:rsid w:val="00A43776"/>
    <w:rsid w:val="00A451A1"/>
    <w:rsid w:val="00A46FD9"/>
    <w:rsid w:val="00A50037"/>
    <w:rsid w:val="00A50870"/>
    <w:rsid w:val="00A66362"/>
    <w:rsid w:val="00A719F1"/>
    <w:rsid w:val="00A745F6"/>
    <w:rsid w:val="00A753B6"/>
    <w:rsid w:val="00A7724A"/>
    <w:rsid w:val="00A82FAE"/>
    <w:rsid w:val="00A86B25"/>
    <w:rsid w:val="00A93092"/>
    <w:rsid w:val="00AA0C02"/>
    <w:rsid w:val="00AA43D1"/>
    <w:rsid w:val="00AB5FD5"/>
    <w:rsid w:val="00AB7765"/>
    <w:rsid w:val="00AB7FB7"/>
    <w:rsid w:val="00AC7781"/>
    <w:rsid w:val="00AD2F87"/>
    <w:rsid w:val="00AD4519"/>
    <w:rsid w:val="00AD67E5"/>
    <w:rsid w:val="00AE7C61"/>
    <w:rsid w:val="00AF2CA4"/>
    <w:rsid w:val="00AF36F1"/>
    <w:rsid w:val="00AF450E"/>
    <w:rsid w:val="00AF4C91"/>
    <w:rsid w:val="00AF4E8C"/>
    <w:rsid w:val="00B01903"/>
    <w:rsid w:val="00B04847"/>
    <w:rsid w:val="00B04FDF"/>
    <w:rsid w:val="00B0567C"/>
    <w:rsid w:val="00B14D02"/>
    <w:rsid w:val="00B157E0"/>
    <w:rsid w:val="00B32B4E"/>
    <w:rsid w:val="00B33873"/>
    <w:rsid w:val="00B34072"/>
    <w:rsid w:val="00B34E60"/>
    <w:rsid w:val="00B36528"/>
    <w:rsid w:val="00B3706B"/>
    <w:rsid w:val="00B37A7C"/>
    <w:rsid w:val="00B40F30"/>
    <w:rsid w:val="00B41E97"/>
    <w:rsid w:val="00B42FDC"/>
    <w:rsid w:val="00B55092"/>
    <w:rsid w:val="00B63004"/>
    <w:rsid w:val="00B631CE"/>
    <w:rsid w:val="00B64268"/>
    <w:rsid w:val="00B71324"/>
    <w:rsid w:val="00B71500"/>
    <w:rsid w:val="00B72ACA"/>
    <w:rsid w:val="00B73871"/>
    <w:rsid w:val="00B75422"/>
    <w:rsid w:val="00B818CE"/>
    <w:rsid w:val="00B92B7A"/>
    <w:rsid w:val="00B934B3"/>
    <w:rsid w:val="00B93C24"/>
    <w:rsid w:val="00B93FAF"/>
    <w:rsid w:val="00B9716F"/>
    <w:rsid w:val="00BA0B44"/>
    <w:rsid w:val="00BA5AE6"/>
    <w:rsid w:val="00BB2E16"/>
    <w:rsid w:val="00BB3000"/>
    <w:rsid w:val="00BC2445"/>
    <w:rsid w:val="00BC3CFB"/>
    <w:rsid w:val="00BC7E52"/>
    <w:rsid w:val="00BD1C3E"/>
    <w:rsid w:val="00BD4282"/>
    <w:rsid w:val="00BE05E9"/>
    <w:rsid w:val="00BE4E32"/>
    <w:rsid w:val="00BF1A7B"/>
    <w:rsid w:val="00BF1F35"/>
    <w:rsid w:val="00BF3FE4"/>
    <w:rsid w:val="00BF5218"/>
    <w:rsid w:val="00BF5EAB"/>
    <w:rsid w:val="00BF6106"/>
    <w:rsid w:val="00C00924"/>
    <w:rsid w:val="00C13AF0"/>
    <w:rsid w:val="00C170E5"/>
    <w:rsid w:val="00C214DF"/>
    <w:rsid w:val="00C233D3"/>
    <w:rsid w:val="00C309A5"/>
    <w:rsid w:val="00C356BB"/>
    <w:rsid w:val="00C35A32"/>
    <w:rsid w:val="00C35FA9"/>
    <w:rsid w:val="00C40A2C"/>
    <w:rsid w:val="00C41DF6"/>
    <w:rsid w:val="00C41F6A"/>
    <w:rsid w:val="00C4467C"/>
    <w:rsid w:val="00C46989"/>
    <w:rsid w:val="00C52580"/>
    <w:rsid w:val="00C66092"/>
    <w:rsid w:val="00C672F8"/>
    <w:rsid w:val="00C676BC"/>
    <w:rsid w:val="00C72995"/>
    <w:rsid w:val="00C76A8C"/>
    <w:rsid w:val="00C76FEE"/>
    <w:rsid w:val="00C80486"/>
    <w:rsid w:val="00C810A2"/>
    <w:rsid w:val="00C81537"/>
    <w:rsid w:val="00C82EC1"/>
    <w:rsid w:val="00C91515"/>
    <w:rsid w:val="00C94F1A"/>
    <w:rsid w:val="00CA0037"/>
    <w:rsid w:val="00CA1D77"/>
    <w:rsid w:val="00CA4526"/>
    <w:rsid w:val="00CA6A2A"/>
    <w:rsid w:val="00CB1DDC"/>
    <w:rsid w:val="00CB357D"/>
    <w:rsid w:val="00CC2EAE"/>
    <w:rsid w:val="00CC3D2C"/>
    <w:rsid w:val="00CC5C84"/>
    <w:rsid w:val="00CC78EE"/>
    <w:rsid w:val="00CD1590"/>
    <w:rsid w:val="00CD3C43"/>
    <w:rsid w:val="00CD6057"/>
    <w:rsid w:val="00CD6D2A"/>
    <w:rsid w:val="00CD72F4"/>
    <w:rsid w:val="00CE285C"/>
    <w:rsid w:val="00CE2E4E"/>
    <w:rsid w:val="00CE6F01"/>
    <w:rsid w:val="00CF27F3"/>
    <w:rsid w:val="00CF5567"/>
    <w:rsid w:val="00CF6F4E"/>
    <w:rsid w:val="00D021FD"/>
    <w:rsid w:val="00D02220"/>
    <w:rsid w:val="00D04326"/>
    <w:rsid w:val="00D0789E"/>
    <w:rsid w:val="00D11718"/>
    <w:rsid w:val="00D13C17"/>
    <w:rsid w:val="00D15267"/>
    <w:rsid w:val="00D16B86"/>
    <w:rsid w:val="00D21D45"/>
    <w:rsid w:val="00D23131"/>
    <w:rsid w:val="00D24C55"/>
    <w:rsid w:val="00D30411"/>
    <w:rsid w:val="00D37898"/>
    <w:rsid w:val="00D40D60"/>
    <w:rsid w:val="00D43060"/>
    <w:rsid w:val="00D43233"/>
    <w:rsid w:val="00D6426C"/>
    <w:rsid w:val="00D654FD"/>
    <w:rsid w:val="00D6688C"/>
    <w:rsid w:val="00D7190F"/>
    <w:rsid w:val="00D74B5B"/>
    <w:rsid w:val="00D75E01"/>
    <w:rsid w:val="00D822D3"/>
    <w:rsid w:val="00D856B7"/>
    <w:rsid w:val="00D87E61"/>
    <w:rsid w:val="00D94130"/>
    <w:rsid w:val="00DA0282"/>
    <w:rsid w:val="00DA0DAF"/>
    <w:rsid w:val="00DA1148"/>
    <w:rsid w:val="00DA2B80"/>
    <w:rsid w:val="00DB25AC"/>
    <w:rsid w:val="00DB4318"/>
    <w:rsid w:val="00DB44A3"/>
    <w:rsid w:val="00DB54E2"/>
    <w:rsid w:val="00DB79F3"/>
    <w:rsid w:val="00DC383E"/>
    <w:rsid w:val="00DC410E"/>
    <w:rsid w:val="00DC69F3"/>
    <w:rsid w:val="00DD24E3"/>
    <w:rsid w:val="00DD560F"/>
    <w:rsid w:val="00DE2E35"/>
    <w:rsid w:val="00DE747B"/>
    <w:rsid w:val="00DF4D25"/>
    <w:rsid w:val="00DF5138"/>
    <w:rsid w:val="00DF7B62"/>
    <w:rsid w:val="00E02B4C"/>
    <w:rsid w:val="00E05C1F"/>
    <w:rsid w:val="00E12BA3"/>
    <w:rsid w:val="00E17200"/>
    <w:rsid w:val="00E20ABE"/>
    <w:rsid w:val="00E2622F"/>
    <w:rsid w:val="00E3107D"/>
    <w:rsid w:val="00E31EA0"/>
    <w:rsid w:val="00E36A2C"/>
    <w:rsid w:val="00E36A41"/>
    <w:rsid w:val="00E42527"/>
    <w:rsid w:val="00E434B8"/>
    <w:rsid w:val="00E47439"/>
    <w:rsid w:val="00E551CB"/>
    <w:rsid w:val="00E70C99"/>
    <w:rsid w:val="00E72DFA"/>
    <w:rsid w:val="00E73075"/>
    <w:rsid w:val="00E738B0"/>
    <w:rsid w:val="00E7461E"/>
    <w:rsid w:val="00E75C65"/>
    <w:rsid w:val="00E76943"/>
    <w:rsid w:val="00E84699"/>
    <w:rsid w:val="00E93B40"/>
    <w:rsid w:val="00EA54FF"/>
    <w:rsid w:val="00EA7287"/>
    <w:rsid w:val="00EB4407"/>
    <w:rsid w:val="00EC12AC"/>
    <w:rsid w:val="00EC1B7A"/>
    <w:rsid w:val="00EC29E8"/>
    <w:rsid w:val="00EC2EF6"/>
    <w:rsid w:val="00EC685D"/>
    <w:rsid w:val="00EC7AEC"/>
    <w:rsid w:val="00ED27B7"/>
    <w:rsid w:val="00ED27D2"/>
    <w:rsid w:val="00ED3DB9"/>
    <w:rsid w:val="00ED6C95"/>
    <w:rsid w:val="00ED72A4"/>
    <w:rsid w:val="00EE0D0C"/>
    <w:rsid w:val="00EE29F5"/>
    <w:rsid w:val="00EE481E"/>
    <w:rsid w:val="00EE6511"/>
    <w:rsid w:val="00EF23D9"/>
    <w:rsid w:val="00EF7CAB"/>
    <w:rsid w:val="00F034D3"/>
    <w:rsid w:val="00F12F52"/>
    <w:rsid w:val="00F17471"/>
    <w:rsid w:val="00F22507"/>
    <w:rsid w:val="00F23BD1"/>
    <w:rsid w:val="00F36010"/>
    <w:rsid w:val="00F40C14"/>
    <w:rsid w:val="00F43A4E"/>
    <w:rsid w:val="00F45E0B"/>
    <w:rsid w:val="00F50191"/>
    <w:rsid w:val="00F57A23"/>
    <w:rsid w:val="00F6000C"/>
    <w:rsid w:val="00F60A51"/>
    <w:rsid w:val="00F6146C"/>
    <w:rsid w:val="00F626F9"/>
    <w:rsid w:val="00F67641"/>
    <w:rsid w:val="00F7107D"/>
    <w:rsid w:val="00F77D58"/>
    <w:rsid w:val="00F81EA6"/>
    <w:rsid w:val="00F84B79"/>
    <w:rsid w:val="00F85431"/>
    <w:rsid w:val="00F85C74"/>
    <w:rsid w:val="00F95327"/>
    <w:rsid w:val="00FA246D"/>
    <w:rsid w:val="00FA5DB3"/>
    <w:rsid w:val="00FB4552"/>
    <w:rsid w:val="00FB5EB8"/>
    <w:rsid w:val="00FB75EC"/>
    <w:rsid w:val="00FB772D"/>
    <w:rsid w:val="00FC61AA"/>
    <w:rsid w:val="00FD0C10"/>
    <w:rsid w:val="00FD2C10"/>
    <w:rsid w:val="00FD3A95"/>
    <w:rsid w:val="00FD4ABD"/>
    <w:rsid w:val="00FD5FD5"/>
    <w:rsid w:val="00FD76F1"/>
    <w:rsid w:val="00FD77D4"/>
    <w:rsid w:val="00FE13E3"/>
    <w:rsid w:val="00FE73CF"/>
    <w:rsid w:val="00FF0D79"/>
    <w:rsid w:val="00FF170A"/>
    <w:rsid w:val="00FF2161"/>
    <w:rsid w:val="00FF2682"/>
    <w:rsid w:val="00FF3776"/>
    <w:rsid w:val="00FF3C3C"/>
    <w:rsid w:val="00FF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CC0617"/>
  <w15:chartTrackingRefBased/>
  <w15:docId w15:val="{57B5C494-199C-4E1A-B7C4-B0C2CAA6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F6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357FD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162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D98"/>
    <w:pPr>
      <w:ind w:left="720"/>
      <w:contextualSpacing/>
    </w:pPr>
  </w:style>
  <w:style w:type="paragraph" w:styleId="Header">
    <w:name w:val="header"/>
    <w:basedOn w:val="Normal"/>
    <w:link w:val="HeaderChar"/>
    <w:uiPriority w:val="99"/>
    <w:unhideWhenUsed/>
    <w:rsid w:val="001D7329"/>
    <w:pPr>
      <w:tabs>
        <w:tab w:val="center" w:pos="4680"/>
        <w:tab w:val="right" w:pos="9360"/>
      </w:tabs>
    </w:pPr>
  </w:style>
  <w:style w:type="character" w:customStyle="1" w:styleId="HeaderChar">
    <w:name w:val="Header Char"/>
    <w:basedOn w:val="DefaultParagraphFont"/>
    <w:link w:val="Header"/>
    <w:uiPriority w:val="99"/>
    <w:rsid w:val="001D73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7329"/>
    <w:pPr>
      <w:tabs>
        <w:tab w:val="center" w:pos="4680"/>
        <w:tab w:val="right" w:pos="9360"/>
      </w:tabs>
    </w:pPr>
  </w:style>
  <w:style w:type="character" w:customStyle="1" w:styleId="FooterChar">
    <w:name w:val="Footer Char"/>
    <w:basedOn w:val="DefaultParagraphFont"/>
    <w:link w:val="Footer"/>
    <w:uiPriority w:val="99"/>
    <w:rsid w:val="001D73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45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5F6"/>
    <w:rPr>
      <w:rFonts w:ascii="Segoe UI" w:eastAsia="Times New Roman" w:hAnsi="Segoe UI" w:cs="Segoe UI"/>
      <w:sz w:val="18"/>
      <w:szCs w:val="18"/>
    </w:rPr>
  </w:style>
  <w:style w:type="character" w:styleId="Hyperlink">
    <w:name w:val="Hyperlink"/>
    <w:basedOn w:val="DefaultParagraphFont"/>
    <w:uiPriority w:val="99"/>
    <w:unhideWhenUsed/>
    <w:rsid w:val="00AE7C61"/>
    <w:rPr>
      <w:color w:val="0000FF" w:themeColor="hyperlink"/>
      <w:u w:val="single"/>
    </w:rPr>
  </w:style>
  <w:style w:type="paragraph" w:customStyle="1" w:styleId="Default">
    <w:name w:val="Default"/>
    <w:rsid w:val="00EE0D0C"/>
    <w:pPr>
      <w:autoSpaceDE w:val="0"/>
      <w:autoSpaceDN w:val="0"/>
      <w:adjustRightInd w:val="0"/>
      <w:spacing w:after="0" w:line="240" w:lineRule="auto"/>
    </w:pPr>
    <w:rPr>
      <w:rFonts w:ascii="Garamond" w:hAnsi="Garamond" w:cs="Garamond"/>
      <w:color w:val="000000"/>
      <w:sz w:val="24"/>
      <w:szCs w:val="24"/>
    </w:rPr>
  </w:style>
  <w:style w:type="paragraph" w:styleId="FootnoteText">
    <w:name w:val="footnote text"/>
    <w:basedOn w:val="Normal"/>
    <w:link w:val="FootnoteTextChar"/>
    <w:uiPriority w:val="99"/>
    <w:semiHidden/>
    <w:unhideWhenUsed/>
    <w:rsid w:val="00507377"/>
    <w:rPr>
      <w:sz w:val="20"/>
      <w:szCs w:val="20"/>
    </w:rPr>
  </w:style>
  <w:style w:type="character" w:customStyle="1" w:styleId="FootnoteTextChar">
    <w:name w:val="Footnote Text Char"/>
    <w:basedOn w:val="DefaultParagraphFont"/>
    <w:link w:val="FootnoteText"/>
    <w:uiPriority w:val="99"/>
    <w:semiHidden/>
    <w:rsid w:val="0050737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07377"/>
    <w:rPr>
      <w:vertAlign w:val="superscript"/>
    </w:rPr>
  </w:style>
  <w:style w:type="character" w:styleId="Strong">
    <w:name w:val="Strong"/>
    <w:basedOn w:val="DefaultParagraphFont"/>
    <w:uiPriority w:val="22"/>
    <w:qFormat/>
    <w:rsid w:val="00A93092"/>
    <w:rPr>
      <w:b/>
      <w:bCs/>
    </w:rPr>
  </w:style>
  <w:style w:type="character" w:customStyle="1" w:styleId="Heading1Char">
    <w:name w:val="Heading 1 Char"/>
    <w:basedOn w:val="DefaultParagraphFont"/>
    <w:link w:val="Heading1"/>
    <w:uiPriority w:val="9"/>
    <w:rsid w:val="00357FD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171F3"/>
    <w:pPr>
      <w:spacing w:before="100" w:beforeAutospacing="1" w:after="100" w:afterAutospacing="1"/>
    </w:pPr>
    <w:rPr>
      <w:rFonts w:ascii="Calibri" w:eastAsiaTheme="minorHAnsi" w:hAnsi="Calibri" w:cs="Calibri"/>
      <w:sz w:val="22"/>
      <w:szCs w:val="22"/>
    </w:rPr>
  </w:style>
  <w:style w:type="character" w:customStyle="1" w:styleId="Heading2Char">
    <w:name w:val="Heading 2 Char"/>
    <w:basedOn w:val="DefaultParagraphFont"/>
    <w:link w:val="Heading2"/>
    <w:uiPriority w:val="9"/>
    <w:semiHidden/>
    <w:rsid w:val="000162C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997808">
      <w:bodyDiv w:val="1"/>
      <w:marLeft w:val="0"/>
      <w:marRight w:val="0"/>
      <w:marTop w:val="0"/>
      <w:marBottom w:val="0"/>
      <w:divBdr>
        <w:top w:val="none" w:sz="0" w:space="0" w:color="auto"/>
        <w:left w:val="none" w:sz="0" w:space="0" w:color="auto"/>
        <w:bottom w:val="none" w:sz="0" w:space="0" w:color="auto"/>
        <w:right w:val="none" w:sz="0" w:space="0" w:color="auto"/>
      </w:divBdr>
    </w:div>
    <w:div w:id="1528179625">
      <w:bodyDiv w:val="1"/>
      <w:marLeft w:val="0"/>
      <w:marRight w:val="0"/>
      <w:marTop w:val="0"/>
      <w:marBottom w:val="0"/>
      <w:divBdr>
        <w:top w:val="none" w:sz="0" w:space="0" w:color="auto"/>
        <w:left w:val="none" w:sz="0" w:space="0" w:color="auto"/>
        <w:bottom w:val="none" w:sz="0" w:space="0" w:color="auto"/>
        <w:right w:val="none" w:sz="0" w:space="0" w:color="auto"/>
      </w:divBdr>
    </w:div>
    <w:div w:id="197586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hcd.org/Agenda-Board-of-Directo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DA83-9F4A-493B-8DF0-6313426C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DHCD</dc:creator>
  <cp:keywords/>
  <dc:description/>
  <cp:lastModifiedBy>wdean@DesertHealthCD.local</cp:lastModifiedBy>
  <cp:revision>6</cp:revision>
  <cp:lastPrinted>2018-07-25T16:25:00Z</cp:lastPrinted>
  <dcterms:created xsi:type="dcterms:W3CDTF">2019-05-02T00:05:00Z</dcterms:created>
  <dcterms:modified xsi:type="dcterms:W3CDTF">2019-05-02T19:28:00Z</dcterms:modified>
</cp:coreProperties>
</file>